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85A6" w14:textId="77777777" w:rsidR="005C3686" w:rsidRDefault="00BA6511" w:rsidP="00BA6511">
      <w:pPr>
        <w:tabs>
          <w:tab w:val="left" w:pos="2010"/>
        </w:tabs>
        <w:rPr>
          <w:b/>
        </w:rPr>
      </w:pPr>
      <w:r>
        <w:rPr>
          <w:noProof/>
        </w:rPr>
        <w:drawing>
          <wp:inline distT="0" distB="0" distL="0" distR="0" wp14:anchorId="5F1D9475" wp14:editId="0CD53D46">
            <wp:extent cx="1594691" cy="603852"/>
            <wp:effectExtent l="0" t="0" r="571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77"/>
                    <a:stretch/>
                  </pic:blipFill>
                  <pic:spPr bwMode="auto">
                    <a:xfrm>
                      <a:off x="0" y="0"/>
                      <a:ext cx="1723791" cy="652737"/>
                    </a:xfrm>
                    <a:prstGeom prst="rect">
                      <a:avLst/>
                    </a:prstGeom>
                    <a:noFill/>
                    <a:ln>
                      <a:noFill/>
                    </a:ln>
                    <a:extLst>
                      <a:ext uri="{53640926-AAD7-44D8-BBD7-CCE9431645EC}">
                        <a14:shadowObscured xmlns:a14="http://schemas.microsoft.com/office/drawing/2010/main"/>
                      </a:ext>
                    </a:extLst>
                  </pic:spPr>
                </pic:pic>
              </a:graphicData>
            </a:graphic>
          </wp:inline>
        </w:drawing>
      </w:r>
    </w:p>
    <w:p w14:paraId="0D59F39F" w14:textId="17DB5899" w:rsidR="00963E27" w:rsidRDefault="00AC5061" w:rsidP="005C3686">
      <w:pPr>
        <w:pBdr>
          <w:bottom w:val="single" w:sz="4" w:space="1" w:color="auto"/>
        </w:pBdr>
        <w:tabs>
          <w:tab w:val="num" w:pos="426"/>
        </w:tabs>
        <w:spacing w:line="360" w:lineRule="exact"/>
        <w:jc w:val="both"/>
        <w:rPr>
          <w:b/>
          <w:sz w:val="28"/>
        </w:rPr>
      </w:pPr>
      <w:r>
        <w:rPr>
          <w:b/>
          <w:sz w:val="28"/>
        </w:rPr>
        <w:t>CDI</w:t>
      </w:r>
      <w:r w:rsidR="00963E27">
        <w:rPr>
          <w:b/>
          <w:sz w:val="28"/>
        </w:rPr>
        <w:t xml:space="preserve"> </w:t>
      </w:r>
      <w:proofErr w:type="spellStart"/>
      <w:r w:rsidR="001E48C4">
        <w:rPr>
          <w:b/>
          <w:sz w:val="28"/>
        </w:rPr>
        <w:t>Chef.fe</w:t>
      </w:r>
      <w:proofErr w:type="spellEnd"/>
      <w:r w:rsidR="001E48C4">
        <w:rPr>
          <w:b/>
          <w:sz w:val="28"/>
        </w:rPr>
        <w:t xml:space="preserve"> de projet quantitatif </w:t>
      </w:r>
      <w:r w:rsidR="00963E27">
        <w:rPr>
          <w:b/>
          <w:sz w:val="28"/>
        </w:rPr>
        <w:t xml:space="preserve">au sein du Pôle </w:t>
      </w:r>
      <w:r>
        <w:rPr>
          <w:b/>
          <w:sz w:val="28"/>
        </w:rPr>
        <w:t>S</w:t>
      </w:r>
      <w:r w:rsidR="00963E27">
        <w:rPr>
          <w:b/>
          <w:sz w:val="28"/>
        </w:rPr>
        <w:t>ociété</w:t>
      </w:r>
    </w:p>
    <w:p w14:paraId="12FEBC42" w14:textId="43ECC750" w:rsidR="003B414A" w:rsidRDefault="00AC5061" w:rsidP="005C3686">
      <w:pPr>
        <w:pBdr>
          <w:bottom w:val="single" w:sz="4" w:space="1" w:color="auto"/>
        </w:pBdr>
        <w:tabs>
          <w:tab w:val="num" w:pos="426"/>
        </w:tabs>
        <w:spacing w:line="360" w:lineRule="exact"/>
        <w:jc w:val="both"/>
        <w:rPr>
          <w:b/>
          <w:sz w:val="28"/>
        </w:rPr>
      </w:pPr>
      <w:r>
        <w:rPr>
          <w:b/>
          <w:sz w:val="28"/>
        </w:rPr>
        <w:t xml:space="preserve">Dès que possible </w:t>
      </w:r>
    </w:p>
    <w:p w14:paraId="0BC032F6" w14:textId="77777777" w:rsidR="00AC5061" w:rsidRDefault="00AC5061" w:rsidP="005C3686">
      <w:pPr>
        <w:pBdr>
          <w:bottom w:val="single" w:sz="4" w:space="1" w:color="auto"/>
        </w:pBdr>
        <w:tabs>
          <w:tab w:val="num" w:pos="426"/>
        </w:tabs>
        <w:spacing w:line="360" w:lineRule="exact"/>
        <w:jc w:val="both"/>
        <w:rPr>
          <w:b/>
          <w:sz w:val="28"/>
        </w:rPr>
      </w:pPr>
    </w:p>
    <w:p w14:paraId="5188FBA7" w14:textId="77777777" w:rsidR="005C3686" w:rsidRPr="005C3686" w:rsidRDefault="005C3686" w:rsidP="005C3686">
      <w:pPr>
        <w:pBdr>
          <w:bottom w:val="single" w:sz="4" w:space="1" w:color="auto"/>
        </w:pBdr>
        <w:tabs>
          <w:tab w:val="num" w:pos="426"/>
        </w:tabs>
        <w:spacing w:line="360" w:lineRule="exact"/>
        <w:jc w:val="both"/>
        <w:rPr>
          <w:rFonts w:ascii="Verdana" w:hAnsi="Verdana"/>
          <w:b/>
          <w:color w:val="9E087D"/>
          <w:sz w:val="18"/>
          <w:szCs w:val="18"/>
        </w:rPr>
      </w:pPr>
      <w:r w:rsidRPr="005C3686">
        <w:rPr>
          <w:rFonts w:ascii="Verdana" w:hAnsi="Verdana"/>
          <w:b/>
          <w:color w:val="9E087D"/>
          <w:sz w:val="18"/>
          <w:szCs w:val="18"/>
        </w:rPr>
        <w:t xml:space="preserve">Le </w:t>
      </w:r>
      <w:proofErr w:type="spellStart"/>
      <w:r w:rsidR="0066617E">
        <w:rPr>
          <w:rFonts w:ascii="Verdana" w:hAnsi="Verdana"/>
          <w:b/>
          <w:color w:val="9E087D"/>
          <w:sz w:val="18"/>
          <w:szCs w:val="18"/>
        </w:rPr>
        <w:t>Crédoc</w:t>
      </w:r>
      <w:proofErr w:type="spellEnd"/>
      <w:r w:rsidRPr="005C3686">
        <w:rPr>
          <w:rFonts w:ascii="Verdana" w:hAnsi="Verdana"/>
          <w:b/>
          <w:color w:val="9E087D"/>
          <w:sz w:val="18"/>
          <w:szCs w:val="18"/>
        </w:rPr>
        <w:t xml:space="preserve"> </w:t>
      </w:r>
    </w:p>
    <w:p w14:paraId="0F2B210B" w14:textId="77777777" w:rsidR="00CC7D7B" w:rsidRDefault="005C3686" w:rsidP="005C3686">
      <w:pPr>
        <w:tabs>
          <w:tab w:val="num" w:pos="426"/>
        </w:tabs>
        <w:spacing w:line="360" w:lineRule="exact"/>
        <w:jc w:val="both"/>
        <w:rPr>
          <w:rFonts w:ascii="Verdana" w:hAnsi="Verdana"/>
          <w:sz w:val="18"/>
          <w:szCs w:val="18"/>
        </w:rPr>
      </w:pPr>
      <w:r>
        <w:rPr>
          <w:rFonts w:ascii="Verdana" w:hAnsi="Verdana"/>
          <w:sz w:val="18"/>
          <w:szCs w:val="18"/>
        </w:rPr>
        <w:t>L</w:t>
      </w:r>
      <w:r w:rsidRPr="00196F64">
        <w:rPr>
          <w:rFonts w:ascii="Verdana" w:hAnsi="Verdana"/>
          <w:sz w:val="18"/>
          <w:szCs w:val="18"/>
        </w:rPr>
        <w:t xml:space="preserve">e </w:t>
      </w:r>
      <w:proofErr w:type="spellStart"/>
      <w:r w:rsidR="0066617E">
        <w:rPr>
          <w:rFonts w:ascii="Verdana" w:hAnsi="Verdana"/>
          <w:b/>
          <w:color w:val="9E087D"/>
          <w:sz w:val="18"/>
          <w:szCs w:val="18"/>
        </w:rPr>
        <w:t>Crédoc</w:t>
      </w:r>
      <w:proofErr w:type="spellEnd"/>
      <w:r w:rsidRPr="00196F64">
        <w:rPr>
          <w:rFonts w:ascii="Verdana" w:hAnsi="Verdana"/>
          <w:sz w:val="18"/>
          <w:szCs w:val="18"/>
        </w:rPr>
        <w:t>, Centre de Recherche pour l'Étude et l'Observation des Conditions de Vie, est un organisme d'études et de recherche dynamique et innovant au service des acteurs de la vie économique et sociale.</w:t>
      </w:r>
      <w:r w:rsidR="00341569" w:rsidRPr="00341569">
        <w:rPr>
          <w:rFonts w:ascii="Verdana" w:hAnsi="Verdana"/>
          <w:sz w:val="18"/>
          <w:szCs w:val="18"/>
        </w:rPr>
        <w:t xml:space="preserve"> </w:t>
      </w:r>
      <w:r w:rsidR="00C52B9D">
        <w:rPr>
          <w:rFonts w:ascii="Verdana" w:hAnsi="Verdana"/>
          <w:sz w:val="18"/>
          <w:szCs w:val="18"/>
        </w:rPr>
        <w:t>Grâce à une équipe pluridisciplinaire, il</w:t>
      </w:r>
      <w:r w:rsidR="00341569">
        <w:rPr>
          <w:rFonts w:ascii="Verdana" w:hAnsi="Verdana"/>
          <w:sz w:val="18"/>
          <w:szCs w:val="18"/>
        </w:rPr>
        <w:t xml:space="preserve"> analyse et anticipe le comportement des individus dans leurs multiples dimensions pour de très nombreux clients privés et publics.</w:t>
      </w:r>
    </w:p>
    <w:p w14:paraId="049F61A4" w14:textId="0A2F282C" w:rsidR="005C3686" w:rsidRDefault="00F71BAE" w:rsidP="005C3686">
      <w:pPr>
        <w:tabs>
          <w:tab w:val="num" w:pos="426"/>
        </w:tabs>
        <w:spacing w:line="360" w:lineRule="exact"/>
        <w:jc w:val="both"/>
        <w:rPr>
          <w:rFonts w:ascii="Verdana" w:hAnsi="Verdana"/>
          <w:sz w:val="18"/>
          <w:szCs w:val="18"/>
        </w:rPr>
      </w:pPr>
      <w:r w:rsidRPr="0DED873B">
        <w:rPr>
          <w:rFonts w:ascii="Verdana" w:hAnsi="Verdana"/>
          <w:sz w:val="18"/>
          <w:szCs w:val="18"/>
        </w:rPr>
        <w:t xml:space="preserve">Le </w:t>
      </w:r>
      <w:r w:rsidR="005C3686" w:rsidRPr="0DED873B">
        <w:rPr>
          <w:rFonts w:ascii="Verdana" w:hAnsi="Verdana"/>
          <w:b/>
          <w:bCs/>
          <w:color w:val="9E087D"/>
          <w:sz w:val="18"/>
          <w:szCs w:val="18"/>
        </w:rPr>
        <w:t xml:space="preserve">Pôle </w:t>
      </w:r>
      <w:r w:rsidR="00AC5061" w:rsidRPr="0DED873B">
        <w:rPr>
          <w:rFonts w:ascii="Verdana" w:hAnsi="Verdana"/>
          <w:b/>
          <w:bCs/>
          <w:color w:val="9E087D"/>
          <w:sz w:val="18"/>
          <w:szCs w:val="18"/>
        </w:rPr>
        <w:t>S</w:t>
      </w:r>
      <w:r w:rsidR="005C3686" w:rsidRPr="0DED873B">
        <w:rPr>
          <w:rFonts w:ascii="Verdana" w:hAnsi="Verdana"/>
          <w:b/>
          <w:bCs/>
          <w:color w:val="9E087D"/>
          <w:sz w:val="18"/>
          <w:szCs w:val="18"/>
        </w:rPr>
        <w:t>ociété</w:t>
      </w:r>
      <w:r w:rsidR="008B1A21" w:rsidRPr="0DED873B">
        <w:rPr>
          <w:rFonts w:ascii="Verdana" w:hAnsi="Verdana"/>
          <w:sz w:val="18"/>
          <w:szCs w:val="18"/>
        </w:rPr>
        <w:t xml:space="preserve"> </w:t>
      </w:r>
      <w:r w:rsidR="00E66B8A" w:rsidRPr="0DED873B">
        <w:rPr>
          <w:rFonts w:ascii="Verdana" w:hAnsi="Verdana"/>
          <w:sz w:val="18"/>
          <w:szCs w:val="18"/>
        </w:rPr>
        <w:t>aborde la société française sous tous ses angles :</w:t>
      </w:r>
      <w:r w:rsidR="00AC5061" w:rsidRPr="0DED873B">
        <w:rPr>
          <w:rFonts w:ascii="Verdana" w:hAnsi="Verdana"/>
          <w:sz w:val="18"/>
          <w:szCs w:val="18"/>
        </w:rPr>
        <w:t xml:space="preserve"> opinions, valeurs (environnement, famille</w:t>
      </w:r>
      <w:r w:rsidR="00E66B8A" w:rsidRPr="0DED873B">
        <w:rPr>
          <w:rFonts w:ascii="Verdana" w:hAnsi="Verdana"/>
          <w:sz w:val="18"/>
          <w:szCs w:val="18"/>
        </w:rPr>
        <w:t xml:space="preserve">, inquiétudes, </w:t>
      </w:r>
      <w:r w:rsidR="00534830" w:rsidRPr="0DED873B">
        <w:rPr>
          <w:rFonts w:ascii="Verdana" w:hAnsi="Verdana"/>
          <w:sz w:val="18"/>
          <w:szCs w:val="18"/>
        </w:rPr>
        <w:t>…)</w:t>
      </w:r>
      <w:r w:rsidR="00E66B8A" w:rsidRPr="0DED873B">
        <w:rPr>
          <w:rFonts w:ascii="Verdana" w:hAnsi="Verdana"/>
          <w:sz w:val="18"/>
          <w:szCs w:val="18"/>
        </w:rPr>
        <w:t xml:space="preserve">, </w:t>
      </w:r>
      <w:r w:rsidR="00AC5061" w:rsidRPr="0DED873B">
        <w:rPr>
          <w:rFonts w:ascii="Verdana" w:hAnsi="Verdana"/>
          <w:sz w:val="18"/>
          <w:szCs w:val="18"/>
        </w:rPr>
        <w:t xml:space="preserve">conditions de vie </w:t>
      </w:r>
      <w:r w:rsidR="00534830" w:rsidRPr="0DED873B">
        <w:rPr>
          <w:rFonts w:ascii="Verdana" w:hAnsi="Verdana"/>
          <w:sz w:val="18"/>
          <w:szCs w:val="18"/>
        </w:rPr>
        <w:t>(travail, logement, numérique, loisirs, culture)</w:t>
      </w:r>
      <w:r w:rsidR="00E66B8A" w:rsidRPr="0DED873B">
        <w:rPr>
          <w:rFonts w:ascii="Verdana" w:hAnsi="Verdana"/>
          <w:sz w:val="18"/>
          <w:szCs w:val="18"/>
        </w:rPr>
        <w:t>, modes de vie (</w:t>
      </w:r>
      <w:r w:rsidR="007F5DC6" w:rsidRPr="0DED873B">
        <w:rPr>
          <w:rFonts w:ascii="Verdana" w:hAnsi="Verdana"/>
          <w:sz w:val="18"/>
          <w:szCs w:val="18"/>
        </w:rPr>
        <w:t>liens sociaux, etc.).</w:t>
      </w:r>
    </w:p>
    <w:p w14:paraId="71717E5B" w14:textId="3C9A44AF" w:rsidR="003B414A" w:rsidRDefault="003B414A" w:rsidP="005C3686">
      <w:pPr>
        <w:tabs>
          <w:tab w:val="num" w:pos="426"/>
        </w:tabs>
        <w:spacing w:line="360" w:lineRule="exact"/>
        <w:jc w:val="both"/>
        <w:rPr>
          <w:rFonts w:ascii="Verdana" w:hAnsi="Verdana"/>
          <w:sz w:val="18"/>
          <w:szCs w:val="18"/>
        </w:rPr>
      </w:pPr>
      <w:r w:rsidRPr="0DED873B">
        <w:rPr>
          <w:rFonts w:ascii="Verdana" w:hAnsi="Verdana"/>
          <w:sz w:val="18"/>
          <w:szCs w:val="18"/>
        </w:rPr>
        <w:t xml:space="preserve">Dans le cadre de ses missions de conseil et d’études, le CRÉDOC réalise et développe des missions de </w:t>
      </w:r>
      <w:r w:rsidRPr="0DED873B">
        <w:rPr>
          <w:rFonts w:ascii="Verdana" w:hAnsi="Verdana"/>
          <w:b/>
          <w:bCs/>
          <w:color w:val="9E087D"/>
          <w:sz w:val="18"/>
          <w:szCs w:val="18"/>
        </w:rPr>
        <w:t>data science</w:t>
      </w:r>
      <w:r w:rsidRPr="0DED873B">
        <w:rPr>
          <w:rFonts w:ascii="Verdana" w:hAnsi="Verdana"/>
          <w:sz w:val="18"/>
          <w:szCs w:val="18"/>
        </w:rPr>
        <w:t xml:space="preserve"> depuis 2015 grâce à une équipe mobilisant les outils informatiques et algorithmiques les plus innovants afin de répondre aux diverses problématiques de nos clients : </w:t>
      </w:r>
      <w:r w:rsidR="00F363C7" w:rsidRPr="0DED873B">
        <w:rPr>
          <w:rFonts w:ascii="Verdana" w:hAnsi="Verdana"/>
          <w:sz w:val="18"/>
          <w:szCs w:val="18"/>
        </w:rPr>
        <w:t xml:space="preserve">social </w:t>
      </w:r>
      <w:proofErr w:type="spellStart"/>
      <w:r w:rsidR="00F363C7" w:rsidRPr="0DED873B">
        <w:rPr>
          <w:rFonts w:ascii="Verdana" w:hAnsi="Verdana"/>
          <w:sz w:val="18"/>
          <w:szCs w:val="18"/>
        </w:rPr>
        <w:t>listening</w:t>
      </w:r>
      <w:proofErr w:type="spellEnd"/>
      <w:r w:rsidR="00F363C7" w:rsidRPr="0DED873B">
        <w:rPr>
          <w:rFonts w:ascii="Verdana" w:hAnsi="Verdana"/>
          <w:sz w:val="18"/>
          <w:szCs w:val="18"/>
        </w:rPr>
        <w:t xml:space="preserve">, </w:t>
      </w:r>
      <w:r w:rsidR="00F363C7">
        <w:rPr>
          <w:rFonts w:ascii="Verdana" w:hAnsi="Verdana"/>
          <w:sz w:val="18"/>
          <w:szCs w:val="18"/>
        </w:rPr>
        <w:t xml:space="preserve">analyse de consultations citoyennes, </w:t>
      </w:r>
      <w:r w:rsidRPr="0DED873B">
        <w:rPr>
          <w:rFonts w:ascii="Verdana" w:hAnsi="Verdana"/>
          <w:sz w:val="18"/>
          <w:szCs w:val="18"/>
        </w:rPr>
        <w:t>détection et prévision d’impayés, prévisions de consommations, évaluation d’impact</w:t>
      </w:r>
      <w:r w:rsidR="00CC7D7B" w:rsidRPr="0DED873B">
        <w:rPr>
          <w:rFonts w:ascii="Verdana" w:hAnsi="Verdana"/>
          <w:sz w:val="18"/>
          <w:szCs w:val="18"/>
        </w:rPr>
        <w:t xml:space="preserve"> </w:t>
      </w:r>
      <w:r w:rsidR="00CC7D7B" w:rsidRPr="0DED873B">
        <w:rPr>
          <w:rFonts w:ascii="Verdana" w:hAnsi="Verdana"/>
          <w:i/>
          <w:iCs/>
          <w:sz w:val="18"/>
          <w:szCs w:val="18"/>
        </w:rPr>
        <w:t>ex-post</w:t>
      </w:r>
      <w:r w:rsidR="00CC7D7B" w:rsidRPr="0DED873B">
        <w:rPr>
          <w:rFonts w:ascii="Verdana" w:hAnsi="Verdana"/>
          <w:sz w:val="18"/>
          <w:szCs w:val="18"/>
        </w:rPr>
        <w:t>,</w:t>
      </w:r>
      <w:r w:rsidR="00F363C7">
        <w:rPr>
          <w:rFonts w:ascii="Verdana" w:hAnsi="Verdana"/>
          <w:sz w:val="18"/>
          <w:szCs w:val="18"/>
        </w:rPr>
        <w:t xml:space="preserve"> </w:t>
      </w:r>
      <w:r w:rsidR="00361852" w:rsidRPr="0DED873B">
        <w:rPr>
          <w:rFonts w:ascii="Verdana" w:hAnsi="Verdana"/>
          <w:sz w:val="18"/>
          <w:szCs w:val="18"/>
        </w:rPr>
        <w:t>etc</w:t>
      </w:r>
      <w:r w:rsidRPr="0DED873B">
        <w:rPr>
          <w:rFonts w:ascii="Verdana" w:hAnsi="Verdana"/>
          <w:sz w:val="18"/>
          <w:szCs w:val="18"/>
        </w:rPr>
        <w:t>.</w:t>
      </w:r>
    </w:p>
    <w:p w14:paraId="6AB4F8A1" w14:textId="77777777" w:rsidR="00685CB5" w:rsidRPr="00196F64" w:rsidRDefault="00685CB5" w:rsidP="005C3686">
      <w:pPr>
        <w:tabs>
          <w:tab w:val="num" w:pos="426"/>
        </w:tabs>
        <w:spacing w:line="360" w:lineRule="exact"/>
        <w:jc w:val="both"/>
        <w:rPr>
          <w:rFonts w:ascii="Verdana" w:hAnsi="Verdana"/>
          <w:sz w:val="18"/>
          <w:szCs w:val="18"/>
        </w:rPr>
      </w:pPr>
    </w:p>
    <w:p w14:paraId="2A096897" w14:textId="4548DF84" w:rsidR="005C3686" w:rsidRPr="005C3686" w:rsidRDefault="009E5BAD" w:rsidP="005C3686">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Missions</w:t>
      </w:r>
    </w:p>
    <w:p w14:paraId="37425F39" w14:textId="2C543D10" w:rsidR="00C6723F" w:rsidRDefault="006240C5" w:rsidP="0DED873B">
      <w:pPr>
        <w:tabs>
          <w:tab w:val="num" w:pos="426"/>
        </w:tabs>
        <w:spacing w:line="360" w:lineRule="exact"/>
        <w:jc w:val="both"/>
        <w:rPr>
          <w:rFonts w:ascii="Verdana" w:hAnsi="Verdana"/>
          <w:sz w:val="18"/>
          <w:szCs w:val="18"/>
        </w:rPr>
      </w:pPr>
      <w:r w:rsidRPr="0DED873B">
        <w:rPr>
          <w:rFonts w:ascii="Verdana" w:hAnsi="Verdana"/>
          <w:sz w:val="18"/>
          <w:szCs w:val="18"/>
        </w:rPr>
        <w:t xml:space="preserve">Au sein de l’équipe pluridisciplinaire du pôle Société, et avec l’appui </w:t>
      </w:r>
      <w:r w:rsidR="00D54CCC" w:rsidRPr="0DED873B">
        <w:rPr>
          <w:rFonts w:ascii="Verdana" w:hAnsi="Verdana"/>
          <w:sz w:val="18"/>
          <w:szCs w:val="18"/>
        </w:rPr>
        <w:t xml:space="preserve">des autres data </w:t>
      </w:r>
      <w:proofErr w:type="spellStart"/>
      <w:r w:rsidR="00D54CCC" w:rsidRPr="0DED873B">
        <w:rPr>
          <w:rFonts w:ascii="Verdana" w:hAnsi="Verdana"/>
          <w:sz w:val="18"/>
          <w:szCs w:val="18"/>
        </w:rPr>
        <w:t>scientists</w:t>
      </w:r>
      <w:proofErr w:type="spellEnd"/>
      <w:r w:rsidR="00D54CCC" w:rsidRPr="0DED873B">
        <w:rPr>
          <w:rFonts w:ascii="Verdana" w:hAnsi="Verdana"/>
          <w:sz w:val="18"/>
          <w:szCs w:val="18"/>
        </w:rPr>
        <w:t xml:space="preserve"> du </w:t>
      </w:r>
      <w:r w:rsidR="003B414A" w:rsidRPr="0DED873B">
        <w:rPr>
          <w:rFonts w:ascii="Verdana" w:hAnsi="Verdana"/>
          <w:sz w:val="18"/>
          <w:szCs w:val="18"/>
        </w:rPr>
        <w:t>CRÉDOC</w:t>
      </w:r>
      <w:r w:rsidR="00D54CCC" w:rsidRPr="0DED873B">
        <w:rPr>
          <w:rFonts w:ascii="Verdana" w:hAnsi="Verdana"/>
          <w:sz w:val="18"/>
          <w:szCs w:val="18"/>
        </w:rPr>
        <w:t>, vous aurez en charge</w:t>
      </w:r>
      <w:r w:rsidR="00CE3522" w:rsidRPr="0DED873B">
        <w:rPr>
          <w:rFonts w:ascii="Verdana" w:hAnsi="Verdana"/>
          <w:sz w:val="18"/>
          <w:szCs w:val="18"/>
        </w:rPr>
        <w:t xml:space="preserve"> la réalisation de missions </w:t>
      </w:r>
      <w:r w:rsidR="00E650DB" w:rsidRPr="0DED873B">
        <w:rPr>
          <w:rFonts w:ascii="Verdana" w:hAnsi="Verdana"/>
          <w:sz w:val="18"/>
          <w:szCs w:val="18"/>
        </w:rPr>
        <w:t xml:space="preserve">statistiques, économétriques ou data </w:t>
      </w:r>
      <w:r w:rsidR="003A4AB1" w:rsidRPr="0DED873B">
        <w:rPr>
          <w:rFonts w:ascii="Verdana" w:hAnsi="Verdana"/>
          <w:sz w:val="18"/>
          <w:szCs w:val="18"/>
        </w:rPr>
        <w:t>à forte composante sociétale (</w:t>
      </w:r>
      <w:r w:rsidR="00FB272B" w:rsidRPr="0DED873B">
        <w:rPr>
          <w:rFonts w:ascii="Verdana" w:hAnsi="Verdana"/>
          <w:sz w:val="18"/>
          <w:szCs w:val="18"/>
        </w:rPr>
        <w:t xml:space="preserve">ex : impact du covid sur la cohésion sociale, </w:t>
      </w:r>
      <w:r w:rsidR="00DC10CD" w:rsidRPr="0DED873B">
        <w:rPr>
          <w:rFonts w:ascii="Verdana" w:hAnsi="Verdana"/>
          <w:sz w:val="18"/>
          <w:szCs w:val="18"/>
        </w:rPr>
        <w:t xml:space="preserve">prospective sur la mobilité résidentielle et quotidienne après la pandémie, </w:t>
      </w:r>
      <w:r w:rsidR="00930693" w:rsidRPr="0DED873B">
        <w:rPr>
          <w:rFonts w:ascii="Verdana" w:hAnsi="Verdana"/>
          <w:sz w:val="18"/>
          <w:szCs w:val="18"/>
        </w:rPr>
        <w:t>traitements d’enquêtes...</w:t>
      </w:r>
      <w:r w:rsidR="00DC10CD" w:rsidRPr="0DED873B">
        <w:rPr>
          <w:rFonts w:ascii="Verdana" w:hAnsi="Verdana"/>
          <w:sz w:val="18"/>
          <w:szCs w:val="18"/>
        </w:rPr>
        <w:t>).</w:t>
      </w:r>
      <w:r w:rsidR="00F363C7">
        <w:rPr>
          <w:rFonts w:ascii="Verdana" w:hAnsi="Verdana"/>
          <w:sz w:val="18"/>
          <w:szCs w:val="18"/>
        </w:rPr>
        <w:t xml:space="preserve"> Et en particulier le co-pilotage de l’enquête Conditions de vie et aspirations, avec deux autres personnes, du dispositif d’enquête qui est mené trois fois par an auprès d’un échantillon national représentatif de 3000 personnes.</w:t>
      </w:r>
    </w:p>
    <w:p w14:paraId="01FEB0F0" w14:textId="74784A14" w:rsidR="00950D0C" w:rsidRDefault="00ED1AC3" w:rsidP="00AD7EEA">
      <w:pPr>
        <w:tabs>
          <w:tab w:val="num" w:pos="426"/>
        </w:tabs>
        <w:spacing w:line="360" w:lineRule="exact"/>
        <w:jc w:val="both"/>
        <w:rPr>
          <w:rFonts w:ascii="Verdana" w:hAnsi="Verdana"/>
          <w:sz w:val="18"/>
          <w:szCs w:val="18"/>
        </w:rPr>
      </w:pPr>
      <w:r w:rsidRPr="0DED873B">
        <w:rPr>
          <w:rFonts w:ascii="Verdana" w:hAnsi="Verdana"/>
          <w:sz w:val="18"/>
          <w:szCs w:val="18"/>
        </w:rPr>
        <w:t xml:space="preserve">Vous serez </w:t>
      </w:r>
      <w:r w:rsidR="00930693" w:rsidRPr="0DED873B">
        <w:rPr>
          <w:rFonts w:ascii="Verdana" w:hAnsi="Verdana"/>
          <w:sz w:val="18"/>
          <w:szCs w:val="18"/>
        </w:rPr>
        <w:t>impliqué</w:t>
      </w:r>
      <w:r w:rsidR="00D5305F" w:rsidRPr="0DED873B">
        <w:rPr>
          <w:rFonts w:ascii="Verdana" w:hAnsi="Verdana"/>
          <w:sz w:val="18"/>
          <w:szCs w:val="18"/>
        </w:rPr>
        <w:t xml:space="preserve"> </w:t>
      </w:r>
      <w:r w:rsidR="00930693" w:rsidRPr="0DED873B">
        <w:rPr>
          <w:rFonts w:ascii="Verdana" w:hAnsi="Verdana"/>
          <w:sz w:val="18"/>
          <w:szCs w:val="18"/>
        </w:rPr>
        <w:t>à toutes les étapes de</w:t>
      </w:r>
      <w:r w:rsidR="00D5305F" w:rsidRPr="0DED873B">
        <w:rPr>
          <w:rFonts w:ascii="Verdana" w:hAnsi="Verdana"/>
          <w:sz w:val="18"/>
          <w:szCs w:val="18"/>
        </w:rPr>
        <w:t>s</w:t>
      </w:r>
      <w:r w:rsidR="00930693" w:rsidRPr="0DED873B">
        <w:rPr>
          <w:rFonts w:ascii="Verdana" w:hAnsi="Verdana"/>
          <w:sz w:val="18"/>
          <w:szCs w:val="18"/>
        </w:rPr>
        <w:t xml:space="preserve"> </w:t>
      </w:r>
      <w:r w:rsidR="00D5305F" w:rsidRPr="0DED873B">
        <w:rPr>
          <w:rFonts w:ascii="Verdana" w:hAnsi="Verdana"/>
          <w:sz w:val="18"/>
          <w:szCs w:val="18"/>
        </w:rPr>
        <w:t>projets</w:t>
      </w:r>
      <w:r w:rsidR="00CD2A93" w:rsidRPr="0DED873B">
        <w:rPr>
          <w:rFonts w:ascii="Verdana" w:hAnsi="Verdana"/>
          <w:sz w:val="18"/>
          <w:szCs w:val="18"/>
        </w:rPr>
        <w:t>,</w:t>
      </w:r>
      <w:r w:rsidR="00D5305F" w:rsidRPr="0DED873B">
        <w:rPr>
          <w:rFonts w:ascii="Verdana" w:hAnsi="Verdana"/>
          <w:sz w:val="18"/>
          <w:szCs w:val="18"/>
        </w:rPr>
        <w:t xml:space="preserve"> </w:t>
      </w:r>
      <w:r w:rsidR="00F305FE" w:rsidRPr="0DED873B">
        <w:rPr>
          <w:rFonts w:ascii="Verdana" w:hAnsi="Verdana"/>
          <w:sz w:val="18"/>
          <w:szCs w:val="18"/>
        </w:rPr>
        <w:t xml:space="preserve">de la conception </w:t>
      </w:r>
      <w:r w:rsidR="006A26BC" w:rsidRPr="0DED873B">
        <w:rPr>
          <w:rFonts w:ascii="Verdana" w:hAnsi="Verdana"/>
          <w:sz w:val="18"/>
          <w:szCs w:val="18"/>
        </w:rPr>
        <w:t xml:space="preserve">et la vente </w:t>
      </w:r>
      <w:r w:rsidR="00F305FE" w:rsidRPr="0DED873B">
        <w:rPr>
          <w:rFonts w:ascii="Verdana" w:hAnsi="Verdana"/>
          <w:sz w:val="18"/>
          <w:szCs w:val="18"/>
        </w:rPr>
        <w:t>jusqu’aux livrables</w:t>
      </w:r>
      <w:r w:rsidRPr="0DED873B">
        <w:rPr>
          <w:rFonts w:ascii="Verdana" w:hAnsi="Verdana"/>
          <w:sz w:val="18"/>
          <w:szCs w:val="18"/>
        </w:rPr>
        <w:t xml:space="preserve">, </w:t>
      </w:r>
      <w:r w:rsidR="00180FC8" w:rsidRPr="0DED873B">
        <w:rPr>
          <w:rFonts w:ascii="Verdana" w:hAnsi="Verdana"/>
          <w:sz w:val="18"/>
          <w:szCs w:val="18"/>
        </w:rPr>
        <w:t xml:space="preserve">avec comme souci constant la recherche de sens et la production de recommandations claires, rigoureuses, étayées et opérationnelles. </w:t>
      </w:r>
      <w:r w:rsidR="00B360DE" w:rsidRPr="0DED873B">
        <w:rPr>
          <w:rFonts w:ascii="Verdana" w:hAnsi="Verdana"/>
          <w:sz w:val="18"/>
          <w:szCs w:val="18"/>
        </w:rPr>
        <w:t xml:space="preserve">Vous aurez également comme mission d’accompagner les autres chercheurs </w:t>
      </w:r>
      <w:r w:rsidR="004922D9" w:rsidRPr="0DED873B">
        <w:rPr>
          <w:rFonts w:ascii="Verdana" w:hAnsi="Verdana"/>
          <w:sz w:val="18"/>
          <w:szCs w:val="18"/>
        </w:rPr>
        <w:t>de l’équipe</w:t>
      </w:r>
      <w:r w:rsidR="00B360DE" w:rsidRPr="0DED873B">
        <w:rPr>
          <w:rFonts w:ascii="Verdana" w:hAnsi="Verdana"/>
          <w:sz w:val="18"/>
          <w:szCs w:val="18"/>
        </w:rPr>
        <w:t xml:space="preserve"> (politistes, sociologiques, etc.) </w:t>
      </w:r>
      <w:r w:rsidR="004922D9" w:rsidRPr="0DED873B">
        <w:rPr>
          <w:rFonts w:ascii="Verdana" w:hAnsi="Verdana"/>
          <w:sz w:val="18"/>
          <w:szCs w:val="18"/>
        </w:rPr>
        <w:t xml:space="preserve">sur les dimensions </w:t>
      </w:r>
      <w:r w:rsidR="00FA39E9" w:rsidRPr="0DED873B">
        <w:rPr>
          <w:rFonts w:ascii="Verdana" w:hAnsi="Verdana"/>
          <w:sz w:val="18"/>
          <w:szCs w:val="18"/>
        </w:rPr>
        <w:t>de conception méthodologique, de</w:t>
      </w:r>
      <w:r w:rsidR="004922D9" w:rsidRPr="0DED873B">
        <w:rPr>
          <w:rFonts w:ascii="Verdana" w:hAnsi="Verdana"/>
          <w:sz w:val="18"/>
          <w:szCs w:val="18"/>
        </w:rPr>
        <w:t xml:space="preserve"> </w:t>
      </w:r>
      <w:r w:rsidR="00B4468A" w:rsidRPr="0DED873B">
        <w:rPr>
          <w:rFonts w:ascii="Verdana" w:hAnsi="Verdana"/>
          <w:sz w:val="18"/>
          <w:szCs w:val="18"/>
        </w:rPr>
        <w:t xml:space="preserve">production de données, </w:t>
      </w:r>
      <w:r w:rsidR="00FA39E9" w:rsidRPr="0DED873B">
        <w:rPr>
          <w:rFonts w:ascii="Verdana" w:hAnsi="Verdana"/>
          <w:sz w:val="18"/>
          <w:szCs w:val="18"/>
        </w:rPr>
        <w:t xml:space="preserve">et </w:t>
      </w:r>
      <w:r w:rsidR="00B4468A" w:rsidRPr="0DED873B">
        <w:rPr>
          <w:rFonts w:ascii="Verdana" w:hAnsi="Verdana"/>
          <w:sz w:val="18"/>
          <w:szCs w:val="18"/>
        </w:rPr>
        <w:t xml:space="preserve">d’analyses (lexicales, </w:t>
      </w:r>
      <w:r w:rsidR="00FA39E9" w:rsidRPr="0DED873B">
        <w:rPr>
          <w:rFonts w:ascii="Verdana" w:hAnsi="Verdana"/>
          <w:sz w:val="18"/>
          <w:szCs w:val="18"/>
        </w:rPr>
        <w:t>typologies, économétriques, prévisions, etc.)</w:t>
      </w:r>
      <w:r w:rsidR="004922D9" w:rsidRPr="0DED873B">
        <w:rPr>
          <w:rFonts w:ascii="Verdana" w:hAnsi="Verdana"/>
          <w:sz w:val="18"/>
          <w:szCs w:val="18"/>
        </w:rPr>
        <w:t xml:space="preserve"> </w:t>
      </w:r>
      <w:r w:rsidR="00FA39E9" w:rsidRPr="0DED873B">
        <w:rPr>
          <w:rFonts w:ascii="Verdana" w:hAnsi="Verdana"/>
          <w:sz w:val="18"/>
          <w:szCs w:val="18"/>
        </w:rPr>
        <w:t xml:space="preserve">en vous tenant toujours à jour des évolutions </w:t>
      </w:r>
      <w:r w:rsidR="00010DB3" w:rsidRPr="0DED873B">
        <w:rPr>
          <w:rFonts w:ascii="Verdana" w:hAnsi="Verdana"/>
          <w:sz w:val="18"/>
          <w:szCs w:val="18"/>
        </w:rPr>
        <w:t>des connaissances dans le domaine.</w:t>
      </w:r>
    </w:p>
    <w:p w14:paraId="45FE2253" w14:textId="7814B5FB" w:rsidR="000F2981" w:rsidRDefault="00950D0C" w:rsidP="00AD7EEA">
      <w:pPr>
        <w:tabs>
          <w:tab w:val="num" w:pos="426"/>
        </w:tabs>
        <w:spacing w:line="360" w:lineRule="exact"/>
        <w:jc w:val="both"/>
        <w:rPr>
          <w:rFonts w:ascii="Verdana" w:hAnsi="Verdana"/>
          <w:bCs/>
          <w:color w:val="000000" w:themeColor="text1"/>
          <w:sz w:val="18"/>
          <w:szCs w:val="18"/>
        </w:rPr>
      </w:pPr>
      <w:r>
        <w:rPr>
          <w:rFonts w:ascii="Verdana" w:hAnsi="Verdana"/>
          <w:sz w:val="18"/>
          <w:szCs w:val="18"/>
        </w:rPr>
        <w:lastRenderedPageBreak/>
        <w:t>Vous pourrez</w:t>
      </w:r>
      <w:r w:rsidR="00C52B9D">
        <w:rPr>
          <w:rFonts w:ascii="Verdana" w:hAnsi="Verdana"/>
          <w:sz w:val="18"/>
          <w:szCs w:val="18"/>
        </w:rPr>
        <w:t xml:space="preserve"> faire appel aux</w:t>
      </w:r>
      <w:r w:rsidR="00F71BAE">
        <w:rPr>
          <w:rFonts w:ascii="Verdana" w:hAnsi="Verdana"/>
          <w:sz w:val="18"/>
          <w:szCs w:val="18"/>
        </w:rPr>
        <w:t xml:space="preserve"> méthodes </w:t>
      </w:r>
      <w:r w:rsidR="00D25590">
        <w:rPr>
          <w:rFonts w:ascii="Verdana" w:hAnsi="Verdana"/>
          <w:sz w:val="18"/>
          <w:szCs w:val="18"/>
        </w:rPr>
        <w:t xml:space="preserve">et compétences </w:t>
      </w:r>
      <w:r w:rsidR="00F71BAE">
        <w:rPr>
          <w:rFonts w:ascii="Verdana" w:hAnsi="Verdana"/>
          <w:sz w:val="18"/>
          <w:szCs w:val="18"/>
        </w:rPr>
        <w:t>suivantes :</w:t>
      </w:r>
    </w:p>
    <w:p w14:paraId="0A09EE6B" w14:textId="667AEF6E" w:rsidR="00D25590" w:rsidRDefault="00563185"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Enquête par sondage</w:t>
      </w:r>
      <w:r w:rsidR="00D25590">
        <w:rPr>
          <w:rFonts w:ascii="Verdana" w:hAnsi="Verdana"/>
          <w:bCs/>
          <w:color w:val="000000" w:themeColor="text1"/>
          <w:sz w:val="18"/>
          <w:szCs w:val="18"/>
        </w:rPr>
        <w:t xml:space="preserve"> : </w:t>
      </w:r>
      <w:r>
        <w:rPr>
          <w:rFonts w:ascii="Verdana" w:hAnsi="Verdana"/>
          <w:bCs/>
          <w:color w:val="000000" w:themeColor="text1"/>
          <w:sz w:val="18"/>
          <w:szCs w:val="18"/>
        </w:rPr>
        <w:t>échantillonnage, questionnaire, apurements, redressements,</w:t>
      </w:r>
      <w:r w:rsidRPr="00563185">
        <w:rPr>
          <w:rFonts w:ascii="Verdana" w:hAnsi="Verdana"/>
          <w:bCs/>
          <w:color w:val="000000" w:themeColor="text1"/>
          <w:sz w:val="18"/>
          <w:szCs w:val="18"/>
        </w:rPr>
        <w:t xml:space="preserve"> </w:t>
      </w:r>
      <w:r>
        <w:rPr>
          <w:rFonts w:ascii="Verdana" w:hAnsi="Verdana"/>
          <w:bCs/>
          <w:color w:val="000000" w:themeColor="text1"/>
          <w:sz w:val="18"/>
          <w:szCs w:val="18"/>
        </w:rPr>
        <w:t>analyse descriptive, gestion des historiques, analyse</w:t>
      </w:r>
    </w:p>
    <w:p w14:paraId="4177B034" w14:textId="446C4E70" w:rsidR="00F71BAE" w:rsidRDefault="00F71BAE"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 xml:space="preserve">Recueil et structuration de données disponibles en open data (y compris web </w:t>
      </w:r>
      <w:proofErr w:type="spellStart"/>
      <w:r>
        <w:rPr>
          <w:rFonts w:ascii="Verdana" w:hAnsi="Verdana"/>
          <w:bCs/>
          <w:color w:val="000000" w:themeColor="text1"/>
          <w:sz w:val="18"/>
          <w:szCs w:val="18"/>
        </w:rPr>
        <w:t>scrapping</w:t>
      </w:r>
      <w:proofErr w:type="spellEnd"/>
      <w:r>
        <w:rPr>
          <w:rFonts w:ascii="Verdana" w:hAnsi="Verdana"/>
          <w:bCs/>
          <w:color w:val="000000" w:themeColor="text1"/>
          <w:sz w:val="18"/>
          <w:szCs w:val="18"/>
        </w:rPr>
        <w:t>, recueil de données textuelles, etc.) ;</w:t>
      </w:r>
    </w:p>
    <w:p w14:paraId="182E417C" w14:textId="380A78C0" w:rsidR="00341569" w:rsidRDefault="009D7744"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Modélisation économétrique (régression linéaire</w:t>
      </w:r>
      <w:r w:rsidR="00685CB5">
        <w:rPr>
          <w:rFonts w:ascii="Verdana" w:hAnsi="Verdana"/>
          <w:bCs/>
          <w:color w:val="000000" w:themeColor="text1"/>
          <w:sz w:val="18"/>
          <w:szCs w:val="18"/>
        </w:rPr>
        <w:t xml:space="preserve"> ou </w:t>
      </w:r>
      <w:r>
        <w:rPr>
          <w:rFonts w:ascii="Verdana" w:hAnsi="Verdana"/>
          <w:bCs/>
          <w:color w:val="000000" w:themeColor="text1"/>
          <w:sz w:val="18"/>
          <w:szCs w:val="18"/>
        </w:rPr>
        <w:t xml:space="preserve">logistique, </w:t>
      </w:r>
      <w:r w:rsidR="00F71BAE">
        <w:rPr>
          <w:rFonts w:ascii="Verdana" w:hAnsi="Verdana"/>
          <w:bCs/>
          <w:color w:val="000000" w:themeColor="text1"/>
          <w:sz w:val="18"/>
          <w:szCs w:val="18"/>
        </w:rPr>
        <w:t>modèles</w:t>
      </w:r>
      <w:r>
        <w:rPr>
          <w:rFonts w:ascii="Verdana" w:hAnsi="Verdana"/>
          <w:bCs/>
          <w:color w:val="000000" w:themeColor="text1"/>
          <w:sz w:val="18"/>
          <w:szCs w:val="18"/>
        </w:rPr>
        <w:t xml:space="preserve"> de panel…)</w:t>
      </w:r>
      <w:r w:rsidR="00F71BAE">
        <w:rPr>
          <w:rFonts w:ascii="Verdana" w:hAnsi="Verdana"/>
          <w:bCs/>
          <w:color w:val="000000" w:themeColor="text1"/>
          <w:sz w:val="18"/>
          <w:szCs w:val="18"/>
        </w:rPr>
        <w:t> ;</w:t>
      </w:r>
    </w:p>
    <w:p w14:paraId="4192F09D" w14:textId="731AEA9F" w:rsidR="00F71BAE" w:rsidRPr="004A7542" w:rsidRDefault="00F71BAE" w:rsidP="0DED873B">
      <w:pPr>
        <w:pStyle w:val="Paragraphedeliste"/>
        <w:numPr>
          <w:ilvl w:val="0"/>
          <w:numId w:val="8"/>
        </w:numPr>
        <w:tabs>
          <w:tab w:val="num" w:pos="426"/>
        </w:tabs>
        <w:spacing w:line="360" w:lineRule="exact"/>
        <w:jc w:val="both"/>
        <w:rPr>
          <w:rFonts w:ascii="Verdana" w:hAnsi="Verdana"/>
          <w:sz w:val="18"/>
          <w:szCs w:val="18"/>
        </w:rPr>
      </w:pPr>
      <w:r w:rsidRPr="0DED873B">
        <w:rPr>
          <w:rFonts w:ascii="Verdana" w:hAnsi="Verdana"/>
          <w:color w:val="000000" w:themeColor="text1"/>
          <w:sz w:val="18"/>
          <w:szCs w:val="18"/>
        </w:rPr>
        <w:t xml:space="preserve">Machine </w:t>
      </w:r>
      <w:proofErr w:type="spellStart"/>
      <w:r w:rsidRPr="0DED873B">
        <w:rPr>
          <w:rFonts w:ascii="Verdana" w:hAnsi="Verdana"/>
          <w:color w:val="000000" w:themeColor="text1"/>
          <w:sz w:val="18"/>
          <w:szCs w:val="18"/>
        </w:rPr>
        <w:t>learning</w:t>
      </w:r>
      <w:proofErr w:type="spellEnd"/>
      <w:r w:rsidRPr="0DED873B">
        <w:rPr>
          <w:rFonts w:ascii="Verdana" w:hAnsi="Verdana"/>
          <w:color w:val="000000" w:themeColor="text1"/>
          <w:sz w:val="18"/>
          <w:szCs w:val="18"/>
        </w:rPr>
        <w:t>, en particulier dans les domaines relevant du NLP</w:t>
      </w:r>
      <w:r w:rsidR="003B414A" w:rsidRPr="0DED873B">
        <w:rPr>
          <w:rFonts w:ascii="Verdana" w:hAnsi="Verdana"/>
          <w:color w:val="000000" w:themeColor="text1"/>
          <w:sz w:val="18"/>
          <w:szCs w:val="18"/>
        </w:rPr>
        <w:t xml:space="preserve"> (</w:t>
      </w:r>
      <w:proofErr w:type="spellStart"/>
      <w:r w:rsidR="003B414A" w:rsidRPr="0DED873B">
        <w:rPr>
          <w:rFonts w:ascii="Verdana" w:hAnsi="Verdana"/>
          <w:color w:val="000000" w:themeColor="text1"/>
          <w:sz w:val="18"/>
          <w:szCs w:val="18"/>
        </w:rPr>
        <w:t>text</w:t>
      </w:r>
      <w:proofErr w:type="spellEnd"/>
      <w:r w:rsidR="003B414A" w:rsidRPr="0DED873B">
        <w:rPr>
          <w:rFonts w:ascii="Verdana" w:hAnsi="Verdana"/>
          <w:color w:val="000000" w:themeColor="text1"/>
          <w:sz w:val="18"/>
          <w:szCs w:val="18"/>
        </w:rPr>
        <w:t xml:space="preserve"> </w:t>
      </w:r>
      <w:proofErr w:type="spellStart"/>
      <w:r w:rsidR="003B414A" w:rsidRPr="0DED873B">
        <w:rPr>
          <w:rFonts w:ascii="Verdana" w:hAnsi="Verdana"/>
          <w:color w:val="000000" w:themeColor="text1"/>
          <w:sz w:val="18"/>
          <w:szCs w:val="18"/>
        </w:rPr>
        <w:t>mining</w:t>
      </w:r>
      <w:proofErr w:type="spellEnd"/>
      <w:r w:rsidR="003B414A" w:rsidRPr="0DED873B">
        <w:rPr>
          <w:rFonts w:ascii="Verdana" w:hAnsi="Verdana"/>
          <w:color w:val="000000" w:themeColor="text1"/>
          <w:sz w:val="18"/>
          <w:szCs w:val="18"/>
        </w:rPr>
        <w:t>, analyse de sentiment, etc.) ;</w:t>
      </w:r>
    </w:p>
    <w:p w14:paraId="1DCCEA8A" w14:textId="1D664ED5" w:rsidR="004A7542" w:rsidRPr="00D25590" w:rsidRDefault="004A7542" w:rsidP="00541E9A">
      <w:pPr>
        <w:pStyle w:val="Paragraphedeliste"/>
        <w:numPr>
          <w:ilvl w:val="0"/>
          <w:numId w:val="8"/>
        </w:numPr>
        <w:tabs>
          <w:tab w:val="num" w:pos="426"/>
        </w:tabs>
        <w:spacing w:line="360" w:lineRule="exact"/>
        <w:jc w:val="both"/>
        <w:rPr>
          <w:rFonts w:ascii="Verdana" w:hAnsi="Verdana"/>
          <w:sz w:val="18"/>
          <w:szCs w:val="18"/>
        </w:rPr>
      </w:pPr>
      <w:r w:rsidRPr="0DED873B">
        <w:rPr>
          <w:rFonts w:ascii="Verdana" w:hAnsi="Verdana"/>
          <w:color w:val="000000" w:themeColor="text1"/>
          <w:sz w:val="18"/>
          <w:szCs w:val="18"/>
        </w:rPr>
        <w:t xml:space="preserve">Data visualisation (y compris </w:t>
      </w:r>
      <w:proofErr w:type="spellStart"/>
      <w:r w:rsidRPr="0DED873B">
        <w:rPr>
          <w:rFonts w:ascii="Verdana" w:hAnsi="Verdana"/>
          <w:color w:val="000000" w:themeColor="text1"/>
          <w:sz w:val="18"/>
          <w:szCs w:val="18"/>
        </w:rPr>
        <w:t>RShiny</w:t>
      </w:r>
      <w:proofErr w:type="spellEnd"/>
      <w:r w:rsidRPr="0DED873B">
        <w:rPr>
          <w:rFonts w:ascii="Verdana" w:hAnsi="Verdana"/>
          <w:color w:val="000000" w:themeColor="text1"/>
          <w:sz w:val="18"/>
          <w:szCs w:val="18"/>
        </w:rPr>
        <w:t>).</w:t>
      </w:r>
    </w:p>
    <w:p w14:paraId="03393329" w14:textId="77777777" w:rsidR="00D25590" w:rsidRPr="00F71BAE" w:rsidRDefault="00D25590" w:rsidP="00A748CC">
      <w:pPr>
        <w:pStyle w:val="Paragraphedeliste"/>
        <w:spacing w:line="360" w:lineRule="exact"/>
        <w:ind w:left="720"/>
        <w:jc w:val="both"/>
        <w:rPr>
          <w:rFonts w:ascii="Verdana" w:hAnsi="Verdana"/>
          <w:sz w:val="18"/>
          <w:szCs w:val="18"/>
        </w:rPr>
      </w:pPr>
    </w:p>
    <w:p w14:paraId="634DE8E7" w14:textId="5E130808" w:rsidR="00CA7E5B" w:rsidRDefault="00CA7E5B" w:rsidP="0DED873B">
      <w:pPr>
        <w:tabs>
          <w:tab w:val="num" w:pos="426"/>
        </w:tabs>
        <w:spacing w:line="360" w:lineRule="exact"/>
        <w:jc w:val="both"/>
        <w:rPr>
          <w:rFonts w:ascii="Verdana" w:hAnsi="Verdana"/>
          <w:sz w:val="18"/>
          <w:szCs w:val="18"/>
        </w:rPr>
      </w:pPr>
      <w:r w:rsidRPr="0DED873B">
        <w:rPr>
          <w:rFonts w:ascii="Verdana" w:hAnsi="Verdana"/>
          <w:sz w:val="18"/>
          <w:szCs w:val="18"/>
        </w:rPr>
        <w:t xml:space="preserve">En rejoignant le </w:t>
      </w:r>
      <w:r w:rsidR="003B414A" w:rsidRPr="0DED873B">
        <w:rPr>
          <w:rFonts w:ascii="Verdana" w:hAnsi="Verdana"/>
          <w:sz w:val="18"/>
          <w:szCs w:val="18"/>
        </w:rPr>
        <w:t>CRÉDOC</w:t>
      </w:r>
      <w:r w:rsidRPr="0DED873B">
        <w:rPr>
          <w:rFonts w:ascii="Verdana" w:hAnsi="Verdana"/>
          <w:sz w:val="18"/>
          <w:szCs w:val="18"/>
        </w:rPr>
        <w:t xml:space="preserve">, vous intégrerez un univers </w:t>
      </w:r>
      <w:r w:rsidRPr="0DED873B">
        <w:rPr>
          <w:rFonts w:ascii="Verdana" w:hAnsi="Verdana"/>
          <w:b/>
          <w:bCs/>
          <w:color w:val="7030A0"/>
          <w:sz w:val="18"/>
          <w:szCs w:val="18"/>
        </w:rPr>
        <w:t>collaboratif et apprenant</w:t>
      </w:r>
      <w:r w:rsidR="004A7542" w:rsidRPr="0DED873B">
        <w:rPr>
          <w:rFonts w:ascii="Verdana" w:hAnsi="Verdana"/>
          <w:b/>
          <w:bCs/>
          <w:color w:val="7030A0"/>
          <w:sz w:val="18"/>
          <w:szCs w:val="18"/>
        </w:rPr>
        <w:t>, et des équipes bienveillantes et stimulantes.</w:t>
      </w:r>
      <w:r w:rsidRPr="0DED873B">
        <w:rPr>
          <w:rFonts w:ascii="Verdana" w:hAnsi="Verdana"/>
          <w:sz w:val="18"/>
          <w:szCs w:val="18"/>
        </w:rPr>
        <w:t xml:space="preserve"> Comme tous </w:t>
      </w:r>
      <w:r w:rsidR="003B414A" w:rsidRPr="0DED873B">
        <w:rPr>
          <w:rFonts w:ascii="Verdana" w:hAnsi="Verdana"/>
          <w:sz w:val="18"/>
          <w:szCs w:val="18"/>
        </w:rPr>
        <w:t>no</w:t>
      </w:r>
      <w:r w:rsidRPr="0DED873B">
        <w:rPr>
          <w:rFonts w:ascii="Verdana" w:hAnsi="Verdana"/>
          <w:sz w:val="18"/>
          <w:szCs w:val="18"/>
        </w:rPr>
        <w:t xml:space="preserve">s collaborateurs, </w:t>
      </w:r>
      <w:r w:rsidR="00C52B9D" w:rsidRPr="0DED873B">
        <w:rPr>
          <w:rFonts w:ascii="Verdana" w:hAnsi="Verdana"/>
          <w:sz w:val="18"/>
          <w:szCs w:val="18"/>
        </w:rPr>
        <w:t>vous serez impliqué/e</w:t>
      </w:r>
      <w:r w:rsidRPr="0DED873B">
        <w:rPr>
          <w:rFonts w:ascii="Verdana" w:hAnsi="Verdana"/>
          <w:sz w:val="18"/>
          <w:szCs w:val="18"/>
        </w:rPr>
        <w:t xml:space="preserve"> dans la vie et le fonctionnement du pôle et du </w:t>
      </w:r>
      <w:r w:rsidR="003B414A" w:rsidRPr="0DED873B">
        <w:rPr>
          <w:rFonts w:ascii="Verdana" w:hAnsi="Verdana"/>
          <w:sz w:val="18"/>
          <w:szCs w:val="18"/>
        </w:rPr>
        <w:t>CRÉDOC</w:t>
      </w:r>
      <w:r w:rsidRPr="0DED873B">
        <w:rPr>
          <w:rFonts w:ascii="Verdana" w:hAnsi="Verdana"/>
          <w:sz w:val="18"/>
          <w:szCs w:val="18"/>
        </w:rPr>
        <w:t>.</w:t>
      </w:r>
      <w:r w:rsidR="00127C72" w:rsidRPr="0DED873B">
        <w:rPr>
          <w:rFonts w:ascii="Verdana" w:hAnsi="Verdana"/>
          <w:sz w:val="18"/>
          <w:szCs w:val="18"/>
        </w:rPr>
        <w:t xml:space="preserve"> </w:t>
      </w:r>
    </w:p>
    <w:p w14:paraId="1F16C274" w14:textId="77777777" w:rsidR="0002745A" w:rsidRDefault="0002745A" w:rsidP="000F2981">
      <w:pPr>
        <w:tabs>
          <w:tab w:val="num" w:pos="426"/>
        </w:tabs>
        <w:spacing w:line="360" w:lineRule="exact"/>
        <w:jc w:val="both"/>
        <w:rPr>
          <w:rFonts w:ascii="Verdana" w:hAnsi="Verdana"/>
          <w:sz w:val="18"/>
          <w:szCs w:val="18"/>
        </w:rPr>
      </w:pPr>
    </w:p>
    <w:p w14:paraId="3EECC53A" w14:textId="77777777" w:rsidR="00025335" w:rsidRPr="005C3686" w:rsidRDefault="00341569" w:rsidP="0002533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Profil</w:t>
      </w:r>
      <w:r w:rsidR="00025335">
        <w:rPr>
          <w:rFonts w:ascii="Verdana" w:hAnsi="Verdana"/>
          <w:b/>
          <w:color w:val="9E087D"/>
          <w:sz w:val="18"/>
          <w:szCs w:val="18"/>
        </w:rPr>
        <w:t xml:space="preserve"> attendu</w:t>
      </w:r>
    </w:p>
    <w:p w14:paraId="1C571DB6" w14:textId="0169CC3A" w:rsidR="000F2981" w:rsidRDefault="007031E8" w:rsidP="00341569">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Niveau </w:t>
      </w:r>
      <w:r w:rsidR="003B414A" w:rsidRPr="0DED873B">
        <w:rPr>
          <w:rFonts w:ascii="Verdana" w:hAnsi="Verdana"/>
          <w:sz w:val="18"/>
          <w:szCs w:val="18"/>
        </w:rPr>
        <w:t>Bac+5</w:t>
      </w:r>
      <w:r w:rsidR="002652F7" w:rsidRPr="0DED873B">
        <w:rPr>
          <w:rFonts w:ascii="Verdana" w:hAnsi="Verdana"/>
          <w:sz w:val="18"/>
          <w:szCs w:val="18"/>
        </w:rPr>
        <w:t>,</w:t>
      </w:r>
      <w:r w:rsidR="003B414A" w:rsidRPr="0DED873B">
        <w:rPr>
          <w:rFonts w:ascii="Verdana" w:hAnsi="Verdana"/>
          <w:sz w:val="18"/>
          <w:szCs w:val="18"/>
        </w:rPr>
        <w:t xml:space="preserve"> </w:t>
      </w:r>
      <w:r w:rsidR="002652F7" w:rsidRPr="0DED873B">
        <w:rPr>
          <w:rFonts w:ascii="Verdana" w:hAnsi="Verdana"/>
          <w:sz w:val="18"/>
          <w:szCs w:val="18"/>
        </w:rPr>
        <w:t xml:space="preserve">troisième cycle ou doctorat </w:t>
      </w:r>
      <w:r w:rsidR="003B414A" w:rsidRPr="0DED873B">
        <w:rPr>
          <w:rFonts w:ascii="Verdana" w:hAnsi="Verdana"/>
          <w:sz w:val="18"/>
          <w:szCs w:val="18"/>
        </w:rPr>
        <w:t>d’un cursus en</w:t>
      </w:r>
      <w:r w:rsidR="00341569" w:rsidRPr="0DED873B">
        <w:rPr>
          <w:rFonts w:ascii="Verdana" w:hAnsi="Verdana"/>
          <w:sz w:val="18"/>
          <w:szCs w:val="18"/>
        </w:rPr>
        <w:t xml:space="preserve"> statistiques, économétrie, data science</w:t>
      </w:r>
      <w:r w:rsidR="003B414A" w:rsidRPr="0DED873B">
        <w:rPr>
          <w:rFonts w:ascii="Verdana" w:hAnsi="Verdana"/>
          <w:sz w:val="18"/>
          <w:szCs w:val="18"/>
        </w:rPr>
        <w:t xml:space="preserve"> (</w:t>
      </w:r>
      <w:proofErr w:type="spellStart"/>
      <w:r w:rsidR="00CC7D7B" w:rsidRPr="0DED873B">
        <w:rPr>
          <w:rFonts w:ascii="Verdana" w:hAnsi="Verdana"/>
          <w:sz w:val="18"/>
          <w:szCs w:val="18"/>
        </w:rPr>
        <w:t>Ensae</w:t>
      </w:r>
      <w:proofErr w:type="spellEnd"/>
      <w:r w:rsidR="00CC7D7B" w:rsidRPr="0DED873B">
        <w:rPr>
          <w:rFonts w:ascii="Verdana" w:hAnsi="Verdana"/>
          <w:sz w:val="18"/>
          <w:szCs w:val="18"/>
        </w:rPr>
        <w:t xml:space="preserve">, </w:t>
      </w:r>
      <w:proofErr w:type="spellStart"/>
      <w:r w:rsidR="00CC7D7B" w:rsidRPr="0DED873B">
        <w:rPr>
          <w:rFonts w:ascii="Verdana" w:hAnsi="Verdana"/>
          <w:sz w:val="18"/>
          <w:szCs w:val="18"/>
        </w:rPr>
        <w:t>Ensai</w:t>
      </w:r>
      <w:proofErr w:type="spellEnd"/>
      <w:r w:rsidR="00396C96" w:rsidRPr="0DED873B">
        <w:rPr>
          <w:rFonts w:ascii="Verdana" w:hAnsi="Verdana"/>
          <w:sz w:val="18"/>
          <w:szCs w:val="18"/>
        </w:rPr>
        <w:t xml:space="preserve">, TSE, PSE, </w:t>
      </w:r>
      <w:r w:rsidR="002652F7" w:rsidRPr="0DED873B">
        <w:rPr>
          <w:rFonts w:ascii="Verdana" w:hAnsi="Verdana"/>
          <w:sz w:val="18"/>
          <w:szCs w:val="18"/>
        </w:rPr>
        <w:t>Paris 1, ou équivalent</w:t>
      </w:r>
      <w:r w:rsidR="00B00253" w:rsidRPr="0DED873B">
        <w:rPr>
          <w:rFonts w:ascii="Verdana" w:hAnsi="Verdana"/>
          <w:sz w:val="18"/>
          <w:szCs w:val="18"/>
        </w:rPr>
        <w:t>) ;</w:t>
      </w:r>
    </w:p>
    <w:p w14:paraId="551B8836" w14:textId="6A5F0C1D" w:rsidR="00341569" w:rsidRDefault="00341569" w:rsidP="00341569">
      <w:pPr>
        <w:pStyle w:val="Paragraphedeliste"/>
        <w:numPr>
          <w:ilvl w:val="0"/>
          <w:numId w:val="7"/>
        </w:numPr>
        <w:tabs>
          <w:tab w:val="num" w:pos="426"/>
        </w:tabs>
        <w:spacing w:line="360" w:lineRule="exact"/>
        <w:jc w:val="both"/>
        <w:rPr>
          <w:rFonts w:ascii="Verdana" w:hAnsi="Verdana"/>
          <w:sz w:val="18"/>
          <w:szCs w:val="18"/>
        </w:rPr>
      </w:pPr>
      <w:r>
        <w:rPr>
          <w:rFonts w:ascii="Verdana" w:hAnsi="Verdana"/>
          <w:sz w:val="18"/>
          <w:szCs w:val="18"/>
        </w:rPr>
        <w:t xml:space="preserve">Connaissances </w:t>
      </w:r>
      <w:r w:rsidR="00B360DE">
        <w:rPr>
          <w:rFonts w:ascii="Verdana" w:hAnsi="Verdana"/>
          <w:sz w:val="18"/>
          <w:szCs w:val="18"/>
        </w:rPr>
        <w:t xml:space="preserve">solides </w:t>
      </w:r>
      <w:r>
        <w:rPr>
          <w:rFonts w:ascii="Verdana" w:hAnsi="Verdana"/>
          <w:sz w:val="18"/>
          <w:szCs w:val="18"/>
        </w:rPr>
        <w:t>en statistique</w:t>
      </w:r>
      <w:r w:rsidR="00C52B9D">
        <w:rPr>
          <w:rFonts w:ascii="Verdana" w:hAnsi="Verdana"/>
          <w:sz w:val="18"/>
          <w:szCs w:val="18"/>
        </w:rPr>
        <w:t>, économétrie</w:t>
      </w:r>
      <w:r>
        <w:rPr>
          <w:rFonts w:ascii="Verdana" w:hAnsi="Verdana"/>
          <w:sz w:val="18"/>
          <w:szCs w:val="18"/>
        </w:rPr>
        <w:t xml:space="preserve"> et </w:t>
      </w:r>
      <w:r w:rsidR="00A748CC">
        <w:rPr>
          <w:rFonts w:ascii="Verdana" w:hAnsi="Verdana"/>
          <w:sz w:val="18"/>
          <w:szCs w:val="18"/>
        </w:rPr>
        <w:t>si possible en</w:t>
      </w:r>
      <w:r>
        <w:rPr>
          <w:rFonts w:ascii="Verdana" w:hAnsi="Verdana"/>
          <w:sz w:val="18"/>
          <w:szCs w:val="18"/>
        </w:rPr>
        <w:t xml:space="preserve"> data science</w:t>
      </w:r>
      <w:r w:rsidR="003B414A">
        <w:rPr>
          <w:rFonts w:ascii="Verdana" w:hAnsi="Verdana"/>
          <w:sz w:val="18"/>
          <w:szCs w:val="18"/>
        </w:rPr>
        <w:t> ;</w:t>
      </w:r>
    </w:p>
    <w:p w14:paraId="1C456932" w14:textId="6A746890" w:rsidR="00341569" w:rsidRDefault="00341569" w:rsidP="00341569">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Maîtrise </w:t>
      </w:r>
      <w:r w:rsidR="00C52B9D" w:rsidRPr="0DED873B">
        <w:rPr>
          <w:rFonts w:ascii="Verdana" w:hAnsi="Verdana"/>
          <w:sz w:val="18"/>
          <w:szCs w:val="18"/>
        </w:rPr>
        <w:t xml:space="preserve">et expérience démontrée </w:t>
      </w:r>
      <w:r w:rsidRPr="0DED873B">
        <w:rPr>
          <w:rFonts w:ascii="Verdana" w:hAnsi="Verdana"/>
          <w:sz w:val="18"/>
          <w:szCs w:val="18"/>
        </w:rPr>
        <w:t>de logiciels et langages à des fins statistiques (R, Python)</w:t>
      </w:r>
      <w:r w:rsidR="003B414A" w:rsidRPr="0DED873B">
        <w:rPr>
          <w:rFonts w:ascii="Verdana" w:hAnsi="Verdana"/>
          <w:sz w:val="18"/>
          <w:szCs w:val="18"/>
        </w:rPr>
        <w:t> ;</w:t>
      </w:r>
    </w:p>
    <w:p w14:paraId="29794049" w14:textId="3ED0C459" w:rsidR="00BF5803" w:rsidRDefault="00341569"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Intérêt pour </w:t>
      </w:r>
      <w:r w:rsidR="003B414A" w:rsidRPr="0DED873B">
        <w:rPr>
          <w:rFonts w:ascii="Verdana" w:hAnsi="Verdana"/>
          <w:sz w:val="18"/>
          <w:szCs w:val="18"/>
        </w:rPr>
        <w:t>les sciences sociales,</w:t>
      </w:r>
      <w:r w:rsidR="00C52A45" w:rsidRPr="0DED873B">
        <w:rPr>
          <w:rFonts w:ascii="Verdana" w:hAnsi="Verdana"/>
          <w:sz w:val="18"/>
          <w:szCs w:val="18"/>
        </w:rPr>
        <w:t xml:space="preserve"> l’actualité </w:t>
      </w:r>
      <w:r w:rsidR="00BF5803" w:rsidRPr="0DED873B">
        <w:rPr>
          <w:rFonts w:ascii="Verdana" w:hAnsi="Verdana"/>
          <w:sz w:val="18"/>
          <w:szCs w:val="18"/>
        </w:rPr>
        <w:t>et les tendances de société ;</w:t>
      </w:r>
    </w:p>
    <w:p w14:paraId="5AB14ED5" w14:textId="0F22DC75" w:rsidR="00BF5803" w:rsidRDefault="00BF5803" w:rsidP="0DED873B">
      <w:pPr>
        <w:pStyle w:val="Paragraphedeliste"/>
        <w:numPr>
          <w:ilvl w:val="0"/>
          <w:numId w:val="7"/>
        </w:numPr>
        <w:tabs>
          <w:tab w:val="num" w:pos="426"/>
        </w:tabs>
        <w:spacing w:line="360" w:lineRule="exact"/>
        <w:jc w:val="both"/>
        <w:rPr>
          <w:sz w:val="18"/>
          <w:szCs w:val="18"/>
        </w:rPr>
      </w:pPr>
      <w:r w:rsidRPr="0DED873B">
        <w:rPr>
          <w:rFonts w:ascii="Verdana" w:hAnsi="Verdana"/>
          <w:sz w:val="18"/>
          <w:szCs w:val="18"/>
        </w:rPr>
        <w:t>Capacité de recul sur les données</w:t>
      </w:r>
      <w:r w:rsidR="004B7DF2" w:rsidRPr="0DED873B">
        <w:rPr>
          <w:rFonts w:ascii="Verdana" w:hAnsi="Verdana"/>
          <w:sz w:val="18"/>
          <w:szCs w:val="18"/>
        </w:rPr>
        <w:t>, capacité à allier rigueur et pragmatisme</w:t>
      </w:r>
      <w:r w:rsidR="0094441D" w:rsidRPr="0DED873B">
        <w:rPr>
          <w:rFonts w:ascii="Verdana" w:hAnsi="Verdana"/>
          <w:sz w:val="18"/>
          <w:szCs w:val="18"/>
        </w:rPr>
        <w:t> ;</w:t>
      </w:r>
    </w:p>
    <w:p w14:paraId="3D39A1D1" w14:textId="6DF13DC1" w:rsidR="00BF5803" w:rsidRDefault="0034163F" w:rsidP="0DED873B">
      <w:pPr>
        <w:pStyle w:val="Paragraphedeliste"/>
        <w:numPr>
          <w:ilvl w:val="0"/>
          <w:numId w:val="7"/>
        </w:numPr>
        <w:tabs>
          <w:tab w:val="num" w:pos="426"/>
        </w:tabs>
        <w:spacing w:line="360" w:lineRule="exact"/>
        <w:jc w:val="both"/>
        <w:rPr>
          <w:rFonts w:asciiTheme="minorHAnsi" w:eastAsiaTheme="minorEastAsia" w:hAnsiTheme="minorHAnsi" w:cstheme="minorBidi"/>
          <w:sz w:val="18"/>
          <w:szCs w:val="18"/>
        </w:rPr>
      </w:pPr>
      <w:r w:rsidRPr="0DED873B">
        <w:rPr>
          <w:rFonts w:ascii="Verdana" w:hAnsi="Verdana"/>
          <w:sz w:val="18"/>
          <w:szCs w:val="18"/>
        </w:rPr>
        <w:t>Qualités d’expression écrite et orale ;</w:t>
      </w:r>
      <w:r w:rsidR="0DED873B" w:rsidRPr="0DED873B">
        <w:rPr>
          <w:rFonts w:ascii="Verdana" w:hAnsi="Verdana"/>
          <w:sz w:val="18"/>
          <w:szCs w:val="18"/>
        </w:rPr>
        <w:t xml:space="preserve"> </w:t>
      </w:r>
    </w:p>
    <w:p w14:paraId="53159A59" w14:textId="5819EE29" w:rsidR="00BF5803" w:rsidRDefault="00BF5803" w:rsidP="0DED873B">
      <w:pPr>
        <w:pStyle w:val="Paragraphedeliste"/>
        <w:numPr>
          <w:ilvl w:val="0"/>
          <w:numId w:val="7"/>
        </w:numPr>
        <w:tabs>
          <w:tab w:val="num" w:pos="426"/>
        </w:tabs>
        <w:spacing w:line="360" w:lineRule="exact"/>
        <w:jc w:val="both"/>
        <w:rPr>
          <w:sz w:val="18"/>
          <w:szCs w:val="18"/>
        </w:rPr>
      </w:pPr>
      <w:r w:rsidRPr="0DED873B">
        <w:rPr>
          <w:rFonts w:ascii="Verdana" w:hAnsi="Verdana"/>
          <w:sz w:val="18"/>
          <w:szCs w:val="18"/>
        </w:rPr>
        <w:t>Goût pour le travail en équipe ;</w:t>
      </w:r>
    </w:p>
    <w:p w14:paraId="386107C7" w14:textId="56E472AB" w:rsidR="003B414A" w:rsidRDefault="003B414A"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Curiosité, débrouillardise et envie d</w:t>
      </w:r>
      <w:r w:rsidR="00BF5803" w:rsidRPr="0DED873B">
        <w:rPr>
          <w:rFonts w:ascii="Verdana" w:hAnsi="Verdana"/>
          <w:sz w:val="18"/>
          <w:szCs w:val="18"/>
        </w:rPr>
        <w:t xml:space="preserve">e toujours </w:t>
      </w:r>
      <w:r w:rsidRPr="0DED873B">
        <w:rPr>
          <w:rFonts w:ascii="Verdana" w:hAnsi="Verdana"/>
          <w:sz w:val="18"/>
          <w:szCs w:val="18"/>
        </w:rPr>
        <w:t>apprendre </w:t>
      </w:r>
      <w:r w:rsidR="00F735CD" w:rsidRPr="0DED873B">
        <w:rPr>
          <w:rFonts w:ascii="Verdana" w:hAnsi="Verdana"/>
          <w:sz w:val="18"/>
          <w:szCs w:val="18"/>
        </w:rPr>
        <w:t>et transmettre.</w:t>
      </w:r>
    </w:p>
    <w:p w14:paraId="30AD65C9" w14:textId="77777777" w:rsidR="00391807" w:rsidRDefault="00391807" w:rsidP="00341569">
      <w:pPr>
        <w:tabs>
          <w:tab w:val="num" w:pos="426"/>
        </w:tabs>
        <w:spacing w:line="360" w:lineRule="exact"/>
        <w:ind w:left="360"/>
        <w:jc w:val="both"/>
        <w:rPr>
          <w:rFonts w:ascii="Verdana" w:hAnsi="Verdana"/>
          <w:sz w:val="18"/>
          <w:szCs w:val="18"/>
        </w:rPr>
      </w:pPr>
    </w:p>
    <w:p w14:paraId="6D0115B4" w14:textId="1697397C" w:rsidR="00025335" w:rsidRPr="005C3686" w:rsidRDefault="00025335" w:rsidP="0002533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 xml:space="preserve">Modalités </w:t>
      </w:r>
      <w:r w:rsidR="00BD099D">
        <w:rPr>
          <w:rFonts w:ascii="Verdana" w:hAnsi="Verdana"/>
          <w:b/>
          <w:color w:val="9E087D"/>
          <w:sz w:val="18"/>
          <w:szCs w:val="18"/>
        </w:rPr>
        <w:t>pratiques</w:t>
      </w:r>
    </w:p>
    <w:p w14:paraId="5DAA94BF" w14:textId="41EEF55D" w:rsidR="003B414A" w:rsidRDefault="006F3F9E" w:rsidP="003B414A">
      <w:pPr>
        <w:pStyle w:val="Paragraphedeliste"/>
        <w:numPr>
          <w:ilvl w:val="0"/>
          <w:numId w:val="7"/>
        </w:numPr>
        <w:tabs>
          <w:tab w:val="num" w:pos="426"/>
        </w:tabs>
        <w:spacing w:line="360" w:lineRule="exact"/>
        <w:jc w:val="both"/>
        <w:rPr>
          <w:rFonts w:ascii="Verdana" w:hAnsi="Verdana"/>
          <w:sz w:val="18"/>
          <w:szCs w:val="18"/>
        </w:rPr>
      </w:pPr>
      <w:r>
        <w:rPr>
          <w:rFonts w:ascii="Verdana" w:hAnsi="Verdana"/>
          <w:sz w:val="18"/>
          <w:szCs w:val="18"/>
        </w:rPr>
        <w:t>Lieu</w:t>
      </w:r>
      <w:r w:rsidR="00BD099D">
        <w:rPr>
          <w:rFonts w:ascii="Verdana" w:hAnsi="Verdana"/>
          <w:sz w:val="18"/>
          <w:szCs w:val="18"/>
        </w:rPr>
        <w:t xml:space="preserve"> </w:t>
      </w:r>
      <w:r>
        <w:rPr>
          <w:rFonts w:ascii="Verdana" w:hAnsi="Verdana"/>
          <w:sz w:val="18"/>
          <w:szCs w:val="18"/>
        </w:rPr>
        <w:t xml:space="preserve">: 142 rue du </w:t>
      </w:r>
      <w:proofErr w:type="spellStart"/>
      <w:r>
        <w:rPr>
          <w:rFonts w:ascii="Verdana" w:hAnsi="Verdana"/>
          <w:sz w:val="18"/>
          <w:szCs w:val="18"/>
        </w:rPr>
        <w:t>Chevaleret</w:t>
      </w:r>
      <w:proofErr w:type="spellEnd"/>
      <w:r>
        <w:rPr>
          <w:rFonts w:ascii="Verdana" w:hAnsi="Verdana"/>
          <w:sz w:val="18"/>
          <w:szCs w:val="18"/>
        </w:rPr>
        <w:t>, 75013 Paris</w:t>
      </w:r>
      <w:r w:rsidR="00C52B9D">
        <w:rPr>
          <w:rFonts w:ascii="Verdana" w:hAnsi="Verdana"/>
          <w:sz w:val="18"/>
          <w:szCs w:val="18"/>
        </w:rPr>
        <w:t xml:space="preserve"> (télétravail </w:t>
      </w:r>
      <w:r w:rsidR="00F93D08">
        <w:rPr>
          <w:rFonts w:ascii="Verdana" w:hAnsi="Verdana"/>
          <w:sz w:val="18"/>
          <w:szCs w:val="18"/>
        </w:rPr>
        <w:t>deux jours par semaine possible</w:t>
      </w:r>
      <w:r w:rsidR="00C52B9D">
        <w:rPr>
          <w:rFonts w:ascii="Verdana" w:hAnsi="Verdana"/>
          <w:sz w:val="18"/>
          <w:szCs w:val="18"/>
        </w:rPr>
        <w:t>)</w:t>
      </w:r>
      <w:r w:rsidR="003B414A">
        <w:rPr>
          <w:rFonts w:ascii="Verdana" w:hAnsi="Verdana"/>
          <w:sz w:val="18"/>
          <w:szCs w:val="18"/>
        </w:rPr>
        <w:t> ;</w:t>
      </w:r>
    </w:p>
    <w:p w14:paraId="61C10120" w14:textId="4CFD6A6B" w:rsidR="0002745A" w:rsidRDefault="0002745A"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Mutuelle, prévoyance, démarche active de formation continue des salariés ;</w:t>
      </w:r>
    </w:p>
    <w:p w14:paraId="6B96FAA4" w14:textId="27C3FBFC" w:rsidR="006F3F9E" w:rsidRPr="0079781A" w:rsidRDefault="00A82BDB" w:rsidP="0DED873B">
      <w:pPr>
        <w:pStyle w:val="Paragraphedeliste"/>
        <w:numPr>
          <w:ilvl w:val="0"/>
          <w:numId w:val="7"/>
        </w:numPr>
        <w:tabs>
          <w:tab w:val="num" w:pos="426"/>
        </w:tabs>
        <w:spacing w:line="360" w:lineRule="exact"/>
        <w:jc w:val="both"/>
        <w:rPr>
          <w:rFonts w:asciiTheme="minorHAnsi" w:eastAsiaTheme="minorEastAsia" w:hAnsiTheme="minorHAnsi" w:cstheme="minorBidi"/>
          <w:sz w:val="18"/>
          <w:szCs w:val="18"/>
        </w:rPr>
      </w:pPr>
      <w:r w:rsidRPr="0DED873B">
        <w:rPr>
          <w:rFonts w:ascii="Verdana" w:hAnsi="Verdana"/>
          <w:sz w:val="18"/>
          <w:szCs w:val="18"/>
        </w:rPr>
        <w:t xml:space="preserve">Réparation gratuite des vélos, </w:t>
      </w:r>
      <w:r w:rsidR="0079781A" w:rsidRPr="0DED873B">
        <w:rPr>
          <w:rFonts w:ascii="Verdana" w:hAnsi="Verdana"/>
          <w:sz w:val="18"/>
          <w:szCs w:val="18"/>
        </w:rPr>
        <w:t>a</w:t>
      </w:r>
      <w:r w:rsidR="006F3F9E" w:rsidRPr="0DED873B">
        <w:rPr>
          <w:rFonts w:ascii="Verdana" w:hAnsi="Verdana"/>
          <w:sz w:val="18"/>
          <w:szCs w:val="18"/>
        </w:rPr>
        <w:t xml:space="preserve">ccès au potager partagé du </w:t>
      </w:r>
      <w:r w:rsidR="003B414A" w:rsidRPr="0DED873B">
        <w:rPr>
          <w:rFonts w:ascii="Verdana" w:hAnsi="Verdana"/>
          <w:sz w:val="18"/>
          <w:szCs w:val="18"/>
        </w:rPr>
        <w:t>CRÉDOC</w:t>
      </w:r>
      <w:r w:rsidR="006F3F9E" w:rsidRPr="0DED873B">
        <w:rPr>
          <w:rFonts w:ascii="Verdana" w:hAnsi="Verdana"/>
          <w:sz w:val="18"/>
          <w:szCs w:val="18"/>
        </w:rPr>
        <w:t xml:space="preserve">, </w:t>
      </w:r>
      <w:r w:rsidRPr="0DED873B">
        <w:rPr>
          <w:rFonts w:ascii="Verdana" w:hAnsi="Verdana"/>
          <w:sz w:val="18"/>
          <w:szCs w:val="18"/>
        </w:rPr>
        <w:t xml:space="preserve">atelier jardinage, </w:t>
      </w:r>
      <w:r w:rsidR="006F3F9E" w:rsidRPr="0DED873B">
        <w:rPr>
          <w:rFonts w:ascii="Verdana" w:hAnsi="Verdana"/>
          <w:sz w:val="18"/>
          <w:szCs w:val="18"/>
        </w:rPr>
        <w:t>cours de yoga et de cross-fit</w:t>
      </w:r>
      <w:r w:rsidR="003B414A" w:rsidRPr="0DED873B">
        <w:rPr>
          <w:rFonts w:ascii="Verdana" w:hAnsi="Verdana"/>
          <w:sz w:val="18"/>
          <w:szCs w:val="18"/>
        </w:rPr>
        <w:t>…</w:t>
      </w:r>
    </w:p>
    <w:p w14:paraId="1A1A5E37" w14:textId="77777777" w:rsidR="00963E27" w:rsidRDefault="00963E27" w:rsidP="006F3F9E">
      <w:pPr>
        <w:tabs>
          <w:tab w:val="num" w:pos="426"/>
        </w:tabs>
        <w:spacing w:line="360" w:lineRule="exact"/>
        <w:jc w:val="both"/>
        <w:rPr>
          <w:rFonts w:ascii="Verdana" w:hAnsi="Verdana"/>
          <w:b/>
          <w:color w:val="9E087D"/>
          <w:sz w:val="18"/>
          <w:szCs w:val="18"/>
        </w:rPr>
      </w:pPr>
    </w:p>
    <w:p w14:paraId="009D288B" w14:textId="77777777" w:rsidR="00610845" w:rsidRPr="005C3686" w:rsidRDefault="00610845" w:rsidP="0061084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Pour candidater</w:t>
      </w:r>
    </w:p>
    <w:p w14:paraId="4635CBA6" w14:textId="4762465C" w:rsidR="002069B7" w:rsidRPr="002069B7" w:rsidRDefault="009D01BC" w:rsidP="000F66A9">
      <w:pPr>
        <w:pStyle w:val="Paragraphedeliste"/>
        <w:numPr>
          <w:ilvl w:val="0"/>
          <w:numId w:val="7"/>
        </w:numPr>
        <w:tabs>
          <w:tab w:val="num" w:pos="426"/>
        </w:tabs>
        <w:spacing w:line="360" w:lineRule="exact"/>
        <w:jc w:val="both"/>
        <w:rPr>
          <w:rFonts w:ascii="Verdana" w:hAnsi="Verdana"/>
          <w:b/>
          <w:color w:val="9E087D"/>
          <w:sz w:val="18"/>
          <w:szCs w:val="18"/>
        </w:rPr>
      </w:pPr>
      <w:r w:rsidRPr="00806356">
        <w:rPr>
          <w:rFonts w:ascii="Verdana" w:hAnsi="Verdana"/>
          <w:b/>
          <w:bCs/>
          <w:sz w:val="18"/>
          <w:szCs w:val="18"/>
        </w:rPr>
        <w:t xml:space="preserve">Envoyez un CV et </w:t>
      </w:r>
      <w:r w:rsidR="00806356" w:rsidRPr="00806356">
        <w:rPr>
          <w:rFonts w:ascii="Verdana" w:hAnsi="Verdana"/>
          <w:b/>
          <w:bCs/>
          <w:sz w:val="18"/>
          <w:szCs w:val="18"/>
        </w:rPr>
        <w:t xml:space="preserve">une </w:t>
      </w:r>
      <w:r w:rsidRPr="00806356">
        <w:rPr>
          <w:rFonts w:ascii="Verdana" w:hAnsi="Verdana"/>
          <w:b/>
          <w:bCs/>
          <w:sz w:val="18"/>
          <w:szCs w:val="18"/>
        </w:rPr>
        <w:t>lettre de motivation</w:t>
      </w:r>
      <w:r w:rsidR="00806356" w:rsidRPr="00806356">
        <w:rPr>
          <w:rFonts w:ascii="Verdana" w:hAnsi="Verdana"/>
          <w:b/>
          <w:bCs/>
          <w:sz w:val="18"/>
          <w:szCs w:val="18"/>
        </w:rPr>
        <w:t xml:space="preserve"> (obligatoire)</w:t>
      </w:r>
      <w:r w:rsidR="000E6FFA" w:rsidRPr="002069B7">
        <w:rPr>
          <w:rFonts w:ascii="Verdana" w:hAnsi="Verdana"/>
          <w:sz w:val="18"/>
          <w:szCs w:val="18"/>
        </w:rPr>
        <w:t xml:space="preserve"> à </w:t>
      </w:r>
      <w:hyperlink r:id="rId11" w:history="1">
        <w:r w:rsidR="000E6FFA" w:rsidRPr="002069B7">
          <w:rPr>
            <w:rStyle w:val="Lienhypertexte"/>
            <w:rFonts w:ascii="Verdana" w:hAnsi="Verdana"/>
            <w:sz w:val="18"/>
            <w:szCs w:val="18"/>
          </w:rPr>
          <w:t>recrutement@credoc.fr</w:t>
        </w:r>
      </w:hyperlink>
      <w:r w:rsidR="000E6FFA" w:rsidRPr="002069B7">
        <w:rPr>
          <w:rFonts w:ascii="Verdana" w:hAnsi="Verdana"/>
          <w:sz w:val="18"/>
          <w:szCs w:val="18"/>
        </w:rPr>
        <w:t xml:space="preserve"> avec dans l’intitulé la mention « </w:t>
      </w:r>
      <w:proofErr w:type="spellStart"/>
      <w:r w:rsidR="00D01162">
        <w:rPr>
          <w:rFonts w:ascii="Verdana" w:hAnsi="Verdana"/>
          <w:sz w:val="18"/>
          <w:szCs w:val="18"/>
        </w:rPr>
        <w:t>Chef.fe</w:t>
      </w:r>
      <w:proofErr w:type="spellEnd"/>
      <w:r w:rsidR="00D01162">
        <w:rPr>
          <w:rFonts w:ascii="Verdana" w:hAnsi="Verdana"/>
          <w:sz w:val="18"/>
          <w:szCs w:val="18"/>
        </w:rPr>
        <w:t xml:space="preserve"> de projet quantitatif</w:t>
      </w:r>
      <w:r w:rsidR="000E6FFA" w:rsidRPr="002069B7">
        <w:rPr>
          <w:rFonts w:ascii="Verdana" w:hAnsi="Verdana"/>
          <w:sz w:val="18"/>
          <w:szCs w:val="18"/>
        </w:rPr>
        <w:t> »</w:t>
      </w:r>
    </w:p>
    <w:p w14:paraId="54F8929E" w14:textId="16F55AF9" w:rsidR="006F3F9E" w:rsidRPr="00196673" w:rsidRDefault="002069B7" w:rsidP="002A2CAC">
      <w:pPr>
        <w:pStyle w:val="Paragraphedeliste"/>
        <w:numPr>
          <w:ilvl w:val="0"/>
          <w:numId w:val="7"/>
        </w:numPr>
        <w:tabs>
          <w:tab w:val="num" w:pos="426"/>
        </w:tabs>
        <w:spacing w:line="360" w:lineRule="exact"/>
        <w:jc w:val="both"/>
        <w:rPr>
          <w:rFonts w:ascii="Verdana" w:hAnsi="Verdana"/>
          <w:b/>
          <w:color w:val="9E087D"/>
          <w:sz w:val="18"/>
          <w:szCs w:val="18"/>
        </w:rPr>
      </w:pPr>
      <w:r w:rsidRPr="00196673">
        <w:rPr>
          <w:rFonts w:ascii="Verdana" w:hAnsi="Verdana"/>
          <w:sz w:val="18"/>
          <w:szCs w:val="18"/>
        </w:rPr>
        <w:t>Date limite de dépôt des candidatures par mail : le 30.</w:t>
      </w:r>
      <w:r w:rsidR="00D01162">
        <w:rPr>
          <w:rFonts w:ascii="Verdana" w:hAnsi="Verdana"/>
          <w:sz w:val="18"/>
          <w:szCs w:val="18"/>
        </w:rPr>
        <w:t>10</w:t>
      </w:r>
      <w:r w:rsidRPr="00196673">
        <w:rPr>
          <w:rFonts w:ascii="Verdana" w:hAnsi="Verdana"/>
          <w:sz w:val="18"/>
          <w:szCs w:val="18"/>
        </w:rPr>
        <w:t>.202</w:t>
      </w:r>
      <w:r w:rsidR="00196673">
        <w:rPr>
          <w:rFonts w:ascii="Verdana" w:hAnsi="Verdana"/>
          <w:sz w:val="18"/>
          <w:szCs w:val="18"/>
        </w:rPr>
        <w:t>2</w:t>
      </w:r>
    </w:p>
    <w:sectPr w:rsidR="006F3F9E" w:rsidRPr="00196673" w:rsidSect="005C368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1FE1" w14:textId="77777777" w:rsidR="008170AF" w:rsidRDefault="008170AF" w:rsidP="007E2881">
      <w:pPr>
        <w:spacing w:after="0" w:line="240" w:lineRule="auto"/>
      </w:pPr>
      <w:r>
        <w:separator/>
      </w:r>
    </w:p>
  </w:endnote>
  <w:endnote w:type="continuationSeparator" w:id="0">
    <w:p w14:paraId="174F2BE7" w14:textId="77777777" w:rsidR="008170AF" w:rsidRDefault="008170AF" w:rsidP="007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8078"/>
      <w:docPartObj>
        <w:docPartGallery w:val="Page Numbers (Bottom of Page)"/>
        <w:docPartUnique/>
      </w:docPartObj>
    </w:sdtPr>
    <w:sdtEndPr/>
    <w:sdtContent>
      <w:p w14:paraId="627A1C1B" w14:textId="77777777" w:rsidR="007E2881" w:rsidRDefault="007E2881">
        <w:pPr>
          <w:pStyle w:val="Pieddepage"/>
          <w:jc w:val="right"/>
        </w:pPr>
        <w:r>
          <w:fldChar w:fldCharType="begin"/>
        </w:r>
        <w:r>
          <w:instrText>PAGE   \* MERGEFORMAT</w:instrText>
        </w:r>
        <w:r>
          <w:fldChar w:fldCharType="separate"/>
        </w:r>
        <w:r>
          <w:t>2</w:t>
        </w:r>
        <w:r>
          <w:fldChar w:fldCharType="end"/>
        </w:r>
      </w:p>
    </w:sdtContent>
  </w:sdt>
  <w:p w14:paraId="0195304C" w14:textId="77777777" w:rsidR="007E2881" w:rsidRDefault="007E28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7881" w14:textId="77777777" w:rsidR="008170AF" w:rsidRDefault="008170AF" w:rsidP="007E2881">
      <w:pPr>
        <w:spacing w:after="0" w:line="240" w:lineRule="auto"/>
      </w:pPr>
      <w:r>
        <w:separator/>
      </w:r>
    </w:p>
  </w:footnote>
  <w:footnote w:type="continuationSeparator" w:id="0">
    <w:p w14:paraId="49E9A01E" w14:textId="77777777" w:rsidR="008170AF" w:rsidRDefault="008170AF" w:rsidP="007E2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E6B"/>
    <w:multiLevelType w:val="hybridMultilevel"/>
    <w:tmpl w:val="3174A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7700B2"/>
    <w:multiLevelType w:val="hybridMultilevel"/>
    <w:tmpl w:val="9F620FEE"/>
    <w:lvl w:ilvl="0" w:tplc="8C14787C">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D733C6"/>
    <w:multiLevelType w:val="hybridMultilevel"/>
    <w:tmpl w:val="BA386720"/>
    <w:lvl w:ilvl="0" w:tplc="ACFEFB2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C5C20"/>
    <w:multiLevelType w:val="hybridMultilevel"/>
    <w:tmpl w:val="1636874A"/>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3EE46081"/>
    <w:multiLevelType w:val="hybridMultilevel"/>
    <w:tmpl w:val="1BF03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90878"/>
    <w:multiLevelType w:val="hybridMultilevel"/>
    <w:tmpl w:val="22FA18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FB9787A"/>
    <w:multiLevelType w:val="hybridMultilevel"/>
    <w:tmpl w:val="89FAE4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8D214E0"/>
    <w:multiLevelType w:val="hybridMultilevel"/>
    <w:tmpl w:val="DEAE6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6166AB"/>
    <w:multiLevelType w:val="hybridMultilevel"/>
    <w:tmpl w:val="0B0E6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6334E3"/>
    <w:multiLevelType w:val="hybridMultilevel"/>
    <w:tmpl w:val="3C90B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2"/>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86"/>
    <w:rsid w:val="00010DB3"/>
    <w:rsid w:val="00025335"/>
    <w:rsid w:val="0002745A"/>
    <w:rsid w:val="00084B4C"/>
    <w:rsid w:val="000B0A4F"/>
    <w:rsid w:val="000E6FFA"/>
    <w:rsid w:val="000F2981"/>
    <w:rsid w:val="000F3883"/>
    <w:rsid w:val="00127C72"/>
    <w:rsid w:val="00180FC8"/>
    <w:rsid w:val="00196673"/>
    <w:rsid w:val="001E48C4"/>
    <w:rsid w:val="001F1A3E"/>
    <w:rsid w:val="001F46D2"/>
    <w:rsid w:val="002069B7"/>
    <w:rsid w:val="00241AE6"/>
    <w:rsid w:val="002652F7"/>
    <w:rsid w:val="002A7A00"/>
    <w:rsid w:val="002F39E3"/>
    <w:rsid w:val="00323357"/>
    <w:rsid w:val="00330886"/>
    <w:rsid w:val="00341569"/>
    <w:rsid w:val="0034163F"/>
    <w:rsid w:val="0034419C"/>
    <w:rsid w:val="00361852"/>
    <w:rsid w:val="00391807"/>
    <w:rsid w:val="00396C96"/>
    <w:rsid w:val="003A4AB1"/>
    <w:rsid w:val="003B414A"/>
    <w:rsid w:val="003E52C5"/>
    <w:rsid w:val="0047645F"/>
    <w:rsid w:val="0048493D"/>
    <w:rsid w:val="004922D9"/>
    <w:rsid w:val="004946EF"/>
    <w:rsid w:val="004A7542"/>
    <w:rsid w:val="004B6D31"/>
    <w:rsid w:val="004B7DF2"/>
    <w:rsid w:val="00517429"/>
    <w:rsid w:val="00520832"/>
    <w:rsid w:val="00534830"/>
    <w:rsid w:val="00561159"/>
    <w:rsid w:val="00563185"/>
    <w:rsid w:val="00580EC3"/>
    <w:rsid w:val="005A7559"/>
    <w:rsid w:val="005B5DD3"/>
    <w:rsid w:val="005C3686"/>
    <w:rsid w:val="00610845"/>
    <w:rsid w:val="00611585"/>
    <w:rsid w:val="006240C5"/>
    <w:rsid w:val="0066617E"/>
    <w:rsid w:val="00675801"/>
    <w:rsid w:val="00685CB5"/>
    <w:rsid w:val="00686D03"/>
    <w:rsid w:val="00695DDB"/>
    <w:rsid w:val="006A26BC"/>
    <w:rsid w:val="006B5144"/>
    <w:rsid w:val="006C7060"/>
    <w:rsid w:val="006F1885"/>
    <w:rsid w:val="006F3F9E"/>
    <w:rsid w:val="006F580A"/>
    <w:rsid w:val="007031E8"/>
    <w:rsid w:val="0079781A"/>
    <w:rsid w:val="007A68F3"/>
    <w:rsid w:val="007C6C86"/>
    <w:rsid w:val="007E239C"/>
    <w:rsid w:val="007E2881"/>
    <w:rsid w:val="007F5DC6"/>
    <w:rsid w:val="00806356"/>
    <w:rsid w:val="008170AF"/>
    <w:rsid w:val="0083786E"/>
    <w:rsid w:val="00865DF7"/>
    <w:rsid w:val="008B1A21"/>
    <w:rsid w:val="008E0735"/>
    <w:rsid w:val="00917909"/>
    <w:rsid w:val="00930693"/>
    <w:rsid w:val="0094441D"/>
    <w:rsid w:val="00950D0C"/>
    <w:rsid w:val="00963E27"/>
    <w:rsid w:val="00973D4D"/>
    <w:rsid w:val="009D01BC"/>
    <w:rsid w:val="009D7744"/>
    <w:rsid w:val="009E5BAD"/>
    <w:rsid w:val="00A01CF6"/>
    <w:rsid w:val="00A108A8"/>
    <w:rsid w:val="00A31B58"/>
    <w:rsid w:val="00A748CC"/>
    <w:rsid w:val="00A82BDB"/>
    <w:rsid w:val="00A86DEE"/>
    <w:rsid w:val="00A94C8F"/>
    <w:rsid w:val="00AB308B"/>
    <w:rsid w:val="00AC5061"/>
    <w:rsid w:val="00AD6905"/>
    <w:rsid w:val="00AD7EEA"/>
    <w:rsid w:val="00B00253"/>
    <w:rsid w:val="00B20416"/>
    <w:rsid w:val="00B360DE"/>
    <w:rsid w:val="00B4468A"/>
    <w:rsid w:val="00B5260F"/>
    <w:rsid w:val="00BA6511"/>
    <w:rsid w:val="00BB10D7"/>
    <w:rsid w:val="00BC2377"/>
    <w:rsid w:val="00BD099D"/>
    <w:rsid w:val="00BF5803"/>
    <w:rsid w:val="00C04DEF"/>
    <w:rsid w:val="00C22FCF"/>
    <w:rsid w:val="00C443FC"/>
    <w:rsid w:val="00C45A4B"/>
    <w:rsid w:val="00C47B8B"/>
    <w:rsid w:val="00C52A45"/>
    <w:rsid w:val="00C52B9D"/>
    <w:rsid w:val="00C6723F"/>
    <w:rsid w:val="00C67377"/>
    <w:rsid w:val="00C7650E"/>
    <w:rsid w:val="00CA3E56"/>
    <w:rsid w:val="00CA7E5B"/>
    <w:rsid w:val="00CC302C"/>
    <w:rsid w:val="00CC7D7B"/>
    <w:rsid w:val="00CD2A93"/>
    <w:rsid w:val="00CD392E"/>
    <w:rsid w:val="00CD6011"/>
    <w:rsid w:val="00CE3522"/>
    <w:rsid w:val="00D01162"/>
    <w:rsid w:val="00D20637"/>
    <w:rsid w:val="00D25590"/>
    <w:rsid w:val="00D5305F"/>
    <w:rsid w:val="00D54CCC"/>
    <w:rsid w:val="00DC10CD"/>
    <w:rsid w:val="00DC23EE"/>
    <w:rsid w:val="00DE5914"/>
    <w:rsid w:val="00E36BC3"/>
    <w:rsid w:val="00E43D9E"/>
    <w:rsid w:val="00E63400"/>
    <w:rsid w:val="00E650DB"/>
    <w:rsid w:val="00E66B8A"/>
    <w:rsid w:val="00ED1AC3"/>
    <w:rsid w:val="00F11E15"/>
    <w:rsid w:val="00F14828"/>
    <w:rsid w:val="00F305FE"/>
    <w:rsid w:val="00F363C7"/>
    <w:rsid w:val="00F42D06"/>
    <w:rsid w:val="00F62B89"/>
    <w:rsid w:val="00F71BAE"/>
    <w:rsid w:val="00F735CD"/>
    <w:rsid w:val="00F93D08"/>
    <w:rsid w:val="00FA39E9"/>
    <w:rsid w:val="00FB272B"/>
    <w:rsid w:val="00FD6039"/>
    <w:rsid w:val="0DED873B"/>
    <w:rsid w:val="0F702F3F"/>
    <w:rsid w:val="15DF70C3"/>
    <w:rsid w:val="25FD8213"/>
    <w:rsid w:val="27995274"/>
    <w:rsid w:val="2C539B3A"/>
    <w:rsid w:val="3E495764"/>
    <w:rsid w:val="46EB3BE0"/>
    <w:rsid w:val="701E45D2"/>
    <w:rsid w:val="78C02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635B"/>
  <w15:chartTrackingRefBased/>
  <w15:docId w15:val="{CB9ADD31-46AD-414D-8EEB-3CDE94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C3686"/>
    <w:rPr>
      <w:color w:val="0000FF"/>
      <w:u w:val="single"/>
    </w:rPr>
  </w:style>
  <w:style w:type="paragraph" w:styleId="Paragraphedeliste">
    <w:name w:val="List Paragraph"/>
    <w:basedOn w:val="Normal"/>
    <w:uiPriority w:val="34"/>
    <w:qFormat/>
    <w:rsid w:val="005C3686"/>
    <w:pPr>
      <w:spacing w:after="0" w:line="240" w:lineRule="auto"/>
      <w:ind w:left="708"/>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E2881"/>
    <w:pPr>
      <w:tabs>
        <w:tab w:val="center" w:pos="4536"/>
        <w:tab w:val="right" w:pos="9072"/>
      </w:tabs>
      <w:spacing w:after="0" w:line="240" w:lineRule="auto"/>
    </w:pPr>
  </w:style>
  <w:style w:type="character" w:customStyle="1" w:styleId="En-tteCar">
    <w:name w:val="En-tête Car"/>
    <w:basedOn w:val="Policepardfaut"/>
    <w:link w:val="En-tte"/>
    <w:uiPriority w:val="99"/>
    <w:rsid w:val="007E2881"/>
  </w:style>
  <w:style w:type="paragraph" w:styleId="Pieddepage">
    <w:name w:val="footer"/>
    <w:basedOn w:val="Normal"/>
    <w:link w:val="PieddepageCar"/>
    <w:uiPriority w:val="99"/>
    <w:unhideWhenUsed/>
    <w:rsid w:val="007E28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881"/>
  </w:style>
  <w:style w:type="paragraph" w:styleId="Textedebulles">
    <w:name w:val="Balloon Text"/>
    <w:basedOn w:val="Normal"/>
    <w:link w:val="TextedebullesCar"/>
    <w:uiPriority w:val="99"/>
    <w:semiHidden/>
    <w:unhideWhenUsed/>
    <w:rsid w:val="00DE59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914"/>
    <w:rPr>
      <w:rFonts w:ascii="Segoe UI" w:hAnsi="Segoe UI" w:cs="Segoe UI"/>
      <w:sz w:val="18"/>
      <w:szCs w:val="18"/>
    </w:rPr>
  </w:style>
  <w:style w:type="character" w:styleId="Mentionnonrsolue">
    <w:name w:val="Unresolved Mention"/>
    <w:basedOn w:val="Policepardfaut"/>
    <w:uiPriority w:val="99"/>
    <w:semiHidden/>
    <w:unhideWhenUsed/>
    <w:rsid w:val="0083786E"/>
    <w:rPr>
      <w:color w:val="605E5C"/>
      <w:shd w:val="clear" w:color="auto" w:fill="E1DFDD"/>
    </w:rPr>
  </w:style>
  <w:style w:type="paragraph" w:styleId="NormalWeb">
    <w:name w:val="Normal (Web)"/>
    <w:basedOn w:val="Normal"/>
    <w:uiPriority w:val="99"/>
    <w:semiHidden/>
    <w:unhideWhenUsed/>
    <w:rsid w:val="008378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6505">
      <w:bodyDiv w:val="1"/>
      <w:marLeft w:val="0"/>
      <w:marRight w:val="0"/>
      <w:marTop w:val="0"/>
      <w:marBottom w:val="0"/>
      <w:divBdr>
        <w:top w:val="none" w:sz="0" w:space="0" w:color="auto"/>
        <w:left w:val="none" w:sz="0" w:space="0" w:color="auto"/>
        <w:bottom w:val="none" w:sz="0" w:space="0" w:color="auto"/>
        <w:right w:val="none" w:sz="0" w:space="0" w:color="auto"/>
      </w:divBdr>
    </w:div>
    <w:div w:id="977536623">
      <w:bodyDiv w:val="1"/>
      <w:marLeft w:val="0"/>
      <w:marRight w:val="0"/>
      <w:marTop w:val="0"/>
      <w:marBottom w:val="0"/>
      <w:divBdr>
        <w:top w:val="none" w:sz="0" w:space="0" w:color="auto"/>
        <w:left w:val="none" w:sz="0" w:space="0" w:color="auto"/>
        <w:bottom w:val="none" w:sz="0" w:space="0" w:color="auto"/>
        <w:right w:val="none" w:sz="0" w:space="0" w:color="auto"/>
      </w:divBdr>
    </w:div>
    <w:div w:id="1619753094">
      <w:bodyDiv w:val="1"/>
      <w:marLeft w:val="0"/>
      <w:marRight w:val="0"/>
      <w:marTop w:val="0"/>
      <w:marBottom w:val="0"/>
      <w:divBdr>
        <w:top w:val="none" w:sz="0" w:space="0" w:color="auto"/>
        <w:left w:val="none" w:sz="0" w:space="0" w:color="auto"/>
        <w:bottom w:val="none" w:sz="0" w:space="0" w:color="auto"/>
        <w:right w:val="none" w:sz="0" w:space="0" w:color="auto"/>
      </w:divBdr>
    </w:div>
    <w:div w:id="19573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credoc.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df5572-1c21-4acb-8b3a-86087ec10b1d">
      <Terms xmlns="http://schemas.microsoft.com/office/infopath/2007/PartnerControls"/>
    </lcf76f155ced4ddcb4097134ff3c332f>
    <TaxCatchAll xmlns="246e239f-addb-46f1-8462-7bed4904de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58B110D2EEC43AFE2F876B7C09345" ma:contentTypeVersion="15" ma:contentTypeDescription="Crée un document." ma:contentTypeScope="" ma:versionID="85a4c4c81aa9c62d04cb355fd8c72d7a">
  <xsd:schema xmlns:xsd="http://www.w3.org/2001/XMLSchema" xmlns:xs="http://www.w3.org/2001/XMLSchema" xmlns:p="http://schemas.microsoft.com/office/2006/metadata/properties" xmlns:ns2="26df5572-1c21-4acb-8b3a-86087ec10b1d" xmlns:ns3="246e239f-addb-46f1-8462-7bed4904dee0" targetNamespace="http://schemas.microsoft.com/office/2006/metadata/properties" ma:root="true" ma:fieldsID="6ea04d8e00afbf7d7cc11bca798474e4" ns2:_="" ns3:_="">
    <xsd:import namespace="26df5572-1c21-4acb-8b3a-86087ec10b1d"/>
    <xsd:import namespace="246e239f-addb-46f1-8462-7bed4904de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f5572-1c21-4acb-8b3a-86087ec10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26a9147-6bbb-4a5e-a34e-a0f006b0c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e239f-addb-46f1-8462-7bed4904dee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71016b-a4e2-49f8-9760-91432d1b273b}" ma:internalName="TaxCatchAll" ma:showField="CatchAllData" ma:web="246e239f-addb-46f1-8462-7bed4904d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67C843-0805-4E3E-83FC-E03C71F14484}">
  <ds:schemaRefs>
    <ds:schemaRef ds:uri="http://schemas.microsoft.com/sharepoint/v3/contenttype/forms"/>
  </ds:schemaRefs>
</ds:datastoreItem>
</file>

<file path=customXml/itemProps2.xml><?xml version="1.0" encoding="utf-8"?>
<ds:datastoreItem xmlns:ds="http://schemas.openxmlformats.org/officeDocument/2006/customXml" ds:itemID="{02E53EC4-DF06-4660-A158-F889B27D8D6B}">
  <ds:schemaRefs>
    <ds:schemaRef ds:uri="http://schemas.microsoft.com/office/2006/metadata/properties"/>
    <ds:schemaRef ds:uri="http://schemas.microsoft.com/office/infopath/2007/PartnerControls"/>
    <ds:schemaRef ds:uri="26df5572-1c21-4acb-8b3a-86087ec10b1d"/>
    <ds:schemaRef ds:uri="246e239f-addb-46f1-8462-7bed4904dee0"/>
  </ds:schemaRefs>
</ds:datastoreItem>
</file>

<file path=customXml/itemProps3.xml><?xml version="1.0" encoding="utf-8"?>
<ds:datastoreItem xmlns:ds="http://schemas.openxmlformats.org/officeDocument/2006/customXml" ds:itemID="{E2619A50-AB97-476B-A7D8-2663198A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f5572-1c21-4acb-8b3a-86087ec10b1d"/>
    <ds:schemaRef ds:uri="246e239f-addb-46f1-8462-7bed4904d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GUISSE</dc:creator>
  <cp:keywords/>
  <dc:description/>
  <cp:lastModifiedBy>Sandra HOIBIAN</cp:lastModifiedBy>
  <cp:revision>37</cp:revision>
  <cp:lastPrinted>2020-11-23T10:02:00Z</cp:lastPrinted>
  <dcterms:created xsi:type="dcterms:W3CDTF">2022-04-11T12:51:00Z</dcterms:created>
  <dcterms:modified xsi:type="dcterms:W3CDTF">2022-09-21T09:09:00Z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0x01010029F58B110D2EEC43AFE2F876B7C09345</vt:lpwstr>
  </property>
  <property fmtid="{D5CDD505-2E9C-101B-9397-08002B2CF9AE}" pid="3" name="Order">
    <vt:r8>2876600</vt:r8>
  </property>
  <property fmtid="{D5CDD505-2E9C-101B-9397-08002B2CF9AE}" pid="4" name="MediaServiceImageTags">
    <vt:lpwstr/>
  </property>
</Properties>
</file>