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C4" w:rsidRDefault="00F0429E" w:rsidP="008C7CC4">
      <w:pPr>
        <w:spacing w:after="0" w:line="240" w:lineRule="auto"/>
        <w:ind w:left="1416" w:firstLine="708"/>
        <w:jc w:val="center"/>
        <w:rPr>
          <w:b/>
          <w:color w:val="002060"/>
          <w:sz w:val="24"/>
        </w:rPr>
      </w:pPr>
      <w:r w:rsidRPr="00F0429E">
        <w:rPr>
          <w:noProof/>
          <w:lang w:eastAsia="fr-FR"/>
        </w:rPr>
        <w:drawing>
          <wp:anchor distT="0" distB="0" distL="114300" distR="114300" simplePos="0" relativeHeight="251659264" behindDoc="0" locked="0" layoutInCell="1" allowOverlap="1" wp14:anchorId="3E34F6CB" wp14:editId="10EC920E">
            <wp:simplePos x="0" y="0"/>
            <wp:positionH relativeFrom="page">
              <wp:align>right</wp:align>
            </wp:positionH>
            <wp:positionV relativeFrom="page">
              <wp:align>top</wp:align>
            </wp:positionV>
            <wp:extent cx="2060812" cy="1458110"/>
            <wp:effectExtent l="0" t="0" r="0" b="8890"/>
            <wp:wrapThrough wrapText="bothSides">
              <wp:wrapPolygon edited="0">
                <wp:start x="0" y="0"/>
                <wp:lineTo x="0" y="21449"/>
                <wp:lineTo x="21367" y="21449"/>
                <wp:lineTo x="21367" y="0"/>
                <wp:lineTo x="0" y="0"/>
              </wp:wrapPolygon>
            </wp:wrapThrough>
            <wp:docPr id="102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9"/>
                    <pic:cNvPicPr>
                      <a:picLocks noChangeAspect="1" noChangeArrowheads="1"/>
                    </pic:cNvPicPr>
                  </pic:nvPicPr>
                  <pic:blipFill>
                    <a:blip r:embed="rId7" cstate="print">
                      <a:extLst>
                        <a:ext uri="{28A0092B-C50C-407E-A947-70E740481C1C}">
                          <a14:useLocalDpi xmlns:a14="http://schemas.microsoft.com/office/drawing/2010/main" val="0"/>
                        </a:ext>
                      </a:extLst>
                    </a:blip>
                    <a:srcRect l="11478" t="1167" r="13626" b="8879"/>
                    <a:stretch>
                      <a:fillRect/>
                    </a:stretch>
                  </pic:blipFill>
                  <pic:spPr bwMode="auto">
                    <a:xfrm>
                      <a:off x="0" y="0"/>
                      <a:ext cx="2060812" cy="1458110"/>
                    </a:xfrm>
                    <a:prstGeom prst="rect">
                      <a:avLst/>
                    </a:prstGeom>
                    <a:noFill/>
                    <a:ln>
                      <a:noFill/>
                    </a:ln>
                    <a:extLst/>
                  </pic:spPr>
                </pic:pic>
              </a:graphicData>
            </a:graphic>
          </wp:anchor>
        </w:drawing>
      </w:r>
      <w:r w:rsidRPr="00F0429E">
        <w:rPr>
          <w:noProof/>
          <w:lang w:eastAsia="fr-FR"/>
        </w:rPr>
        <w:drawing>
          <wp:anchor distT="0" distB="0" distL="114300" distR="114300" simplePos="0" relativeHeight="251660288" behindDoc="0" locked="0" layoutInCell="1" allowOverlap="1">
            <wp:simplePos x="0" y="0"/>
            <wp:positionH relativeFrom="leftMargin">
              <wp:align>right</wp:align>
            </wp:positionH>
            <wp:positionV relativeFrom="margin">
              <wp:posOffset>-750627</wp:posOffset>
            </wp:positionV>
            <wp:extent cx="802560" cy="968991"/>
            <wp:effectExtent l="0" t="0" r="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560" cy="968991"/>
                    </a:xfrm>
                    <a:prstGeom prst="rect">
                      <a:avLst/>
                    </a:prstGeom>
                    <a:noFill/>
                    <a:ln>
                      <a:noFill/>
                    </a:ln>
                  </pic:spPr>
                </pic:pic>
              </a:graphicData>
            </a:graphic>
          </wp:anchor>
        </w:drawing>
      </w:r>
      <w:r w:rsidR="0044288A" w:rsidRPr="0044288A">
        <w:rPr>
          <w:b/>
          <w:color w:val="002060"/>
          <w:sz w:val="24"/>
        </w:rPr>
        <w:t>P</w:t>
      </w:r>
      <w:r w:rsidR="00BA5CA5" w:rsidRPr="0044288A">
        <w:rPr>
          <w:b/>
          <w:color w:val="002060"/>
          <w:sz w:val="24"/>
        </w:rPr>
        <w:t>ost-doc</w:t>
      </w:r>
      <w:r w:rsidR="0044288A" w:rsidRPr="0044288A">
        <w:rPr>
          <w:b/>
          <w:color w:val="002060"/>
          <w:sz w:val="24"/>
        </w:rPr>
        <w:t xml:space="preserve">torant.e </w:t>
      </w:r>
      <w:r w:rsidR="008C7CC4">
        <w:rPr>
          <w:b/>
          <w:color w:val="002060"/>
          <w:sz w:val="24"/>
        </w:rPr>
        <w:t xml:space="preserve"> SHS Santé</w:t>
      </w:r>
    </w:p>
    <w:p w:rsidR="008C7CC4" w:rsidRDefault="008C7CC4" w:rsidP="0044288A">
      <w:pPr>
        <w:spacing w:after="0" w:line="240" w:lineRule="auto"/>
        <w:jc w:val="center"/>
        <w:rPr>
          <w:b/>
          <w:color w:val="002060"/>
          <w:sz w:val="24"/>
        </w:rPr>
      </w:pPr>
    </w:p>
    <w:p w:rsidR="0063409C" w:rsidRPr="0044288A" w:rsidRDefault="008C7CC4" w:rsidP="008C7CC4">
      <w:pPr>
        <w:spacing w:after="0" w:line="240" w:lineRule="auto"/>
        <w:ind w:left="1416" w:firstLine="708"/>
        <w:jc w:val="center"/>
        <w:rPr>
          <w:b/>
          <w:color w:val="002060"/>
          <w:sz w:val="24"/>
        </w:rPr>
      </w:pPr>
      <w:r>
        <w:rPr>
          <w:b/>
          <w:color w:val="002060"/>
          <w:sz w:val="24"/>
        </w:rPr>
        <w:t>Dans le cadre du projet</w:t>
      </w:r>
      <w:r w:rsidR="0044288A" w:rsidRPr="0044288A">
        <w:rPr>
          <w:b/>
          <w:color w:val="002060"/>
          <w:sz w:val="24"/>
        </w:rPr>
        <w:t xml:space="preserve"> CONCERT-MSP</w:t>
      </w:r>
    </w:p>
    <w:p w:rsidR="008C7CC4" w:rsidRDefault="0044288A" w:rsidP="008C7CC4">
      <w:pPr>
        <w:spacing w:after="0" w:line="240" w:lineRule="auto"/>
        <w:jc w:val="center"/>
        <w:rPr>
          <w:b/>
          <w:sz w:val="24"/>
        </w:rPr>
      </w:pPr>
      <w:r w:rsidRPr="0044288A">
        <w:rPr>
          <w:b/>
          <w:sz w:val="24"/>
        </w:rPr>
        <w:t>La concertation pluri</w:t>
      </w:r>
      <w:r w:rsidR="008C7CC4">
        <w:rPr>
          <w:b/>
          <w:sz w:val="24"/>
        </w:rPr>
        <w:t>-</w:t>
      </w:r>
      <w:r w:rsidRPr="0044288A">
        <w:rPr>
          <w:b/>
          <w:sz w:val="24"/>
        </w:rPr>
        <w:t>professionnelle au sein des maisons de santé :</w:t>
      </w:r>
    </w:p>
    <w:p w:rsidR="0044288A" w:rsidRPr="0044288A" w:rsidRDefault="0044288A" w:rsidP="008C7CC4">
      <w:pPr>
        <w:spacing w:after="0" w:line="240" w:lineRule="auto"/>
        <w:jc w:val="center"/>
        <w:rPr>
          <w:b/>
          <w:sz w:val="24"/>
        </w:rPr>
      </w:pPr>
      <w:r w:rsidRPr="0044288A">
        <w:rPr>
          <w:b/>
          <w:sz w:val="24"/>
        </w:rPr>
        <w:t>une étude interdisciplinaire</w:t>
      </w:r>
    </w:p>
    <w:p w:rsidR="00145291" w:rsidRDefault="00145291"/>
    <w:p w:rsidR="0044288A" w:rsidRDefault="0044288A" w:rsidP="00F74C14">
      <w:pPr>
        <w:jc w:val="both"/>
      </w:pPr>
      <w:r>
        <w:t xml:space="preserve">Ce poste fait partie d’un projet de recherche </w:t>
      </w:r>
      <w:r w:rsidR="00F74C14">
        <w:t xml:space="preserve">intitulé Concert MSP, </w:t>
      </w:r>
      <w:r>
        <w:t>coordonné par François-Xavier Schweyer (EHESP)</w:t>
      </w:r>
      <w:r w:rsidR="00F74C14">
        <w:t xml:space="preserve"> en partenariat avec trois équipes de recherche (</w:t>
      </w:r>
      <w:r w:rsidR="003069A9" w:rsidRPr="00392188">
        <w:t>ESTER - Inserm UMR 1085 Eq. 10</w:t>
      </w:r>
      <w:r w:rsidR="003069A9">
        <w:t xml:space="preserve">, </w:t>
      </w:r>
      <w:r w:rsidR="003069A9" w:rsidRPr="00392188">
        <w:t>CIC - INSERM 1414</w:t>
      </w:r>
      <w:r w:rsidR="003069A9">
        <w:t>,</w:t>
      </w:r>
      <w:r w:rsidR="003069A9" w:rsidRPr="003069A9">
        <w:t xml:space="preserve"> </w:t>
      </w:r>
      <w:r w:rsidR="003069A9" w:rsidRPr="00392188">
        <w:t xml:space="preserve">ESO </w:t>
      </w:r>
      <w:r w:rsidR="005D78D1">
        <w:t>–</w:t>
      </w:r>
      <w:r w:rsidR="003069A9" w:rsidRPr="00392188">
        <w:t xml:space="preserve"> UMR</w:t>
      </w:r>
      <w:r w:rsidR="005D78D1">
        <w:t xml:space="preserve"> </w:t>
      </w:r>
      <w:r w:rsidR="003069A9" w:rsidRPr="00392188">
        <w:t>6590</w:t>
      </w:r>
      <w:r w:rsidR="00F74C14">
        <w:t>) et</w:t>
      </w:r>
      <w:r>
        <w:t xml:space="preserve"> financé par l’Institut de recherche en </w:t>
      </w:r>
      <w:r w:rsidR="008C7CC4">
        <w:t>santé publique</w:t>
      </w:r>
      <w:r>
        <w:t xml:space="preserve"> (Iresp).</w:t>
      </w:r>
    </w:p>
    <w:p w:rsidR="0044288A" w:rsidRPr="0044288A" w:rsidRDefault="003069A9">
      <w:pPr>
        <w:rPr>
          <w:b/>
          <w:sz w:val="24"/>
          <w:u w:val="single"/>
        </w:rPr>
      </w:pPr>
      <w:r>
        <w:rPr>
          <w:b/>
          <w:sz w:val="24"/>
          <w:u w:val="single"/>
        </w:rPr>
        <w:t>Contexte</w:t>
      </w:r>
      <w:r w:rsidR="0044288A" w:rsidRPr="0044288A">
        <w:rPr>
          <w:b/>
          <w:sz w:val="24"/>
          <w:u w:val="single"/>
        </w:rPr>
        <w:t xml:space="preserve"> : </w:t>
      </w:r>
    </w:p>
    <w:p w:rsidR="001A24DF" w:rsidRPr="00800760" w:rsidRDefault="00220E0B" w:rsidP="00800760">
      <w:pPr>
        <w:jc w:val="both"/>
      </w:pPr>
      <w:r w:rsidRPr="00800760">
        <w:t>Pour répondre aux besoins issus du vieillissement des populations et à la croissance des maladies chroniques, une offre de soins et de services coordonnés mobilisant de multiples compétences et expertises est nécessaire. La création des maisons de santé plur</w:t>
      </w:r>
      <w:r w:rsidR="00800760" w:rsidRPr="00800760">
        <w:t>i</w:t>
      </w:r>
      <w:r w:rsidR="003069A9">
        <w:t>-</w:t>
      </w:r>
      <w:r w:rsidR="00800760" w:rsidRPr="00800760">
        <w:t xml:space="preserve">professionnelles (MSP) vise le </w:t>
      </w:r>
      <w:r w:rsidRPr="00800760">
        <w:t xml:space="preserve">développement des pratiques interprofessionnelles en soins primaires, </w:t>
      </w:r>
      <w:r w:rsidR="00F74C14">
        <w:t xml:space="preserve">qui est </w:t>
      </w:r>
      <w:r w:rsidRPr="00800760">
        <w:t xml:space="preserve">soutenu financièrement depuis 2017 via l’accord conventionnel interprofessionnel (ACI), à condition que les équipes rendent compte de leurs activités, en particulier de concertation pluriprofessionnelle (CPP). </w:t>
      </w:r>
    </w:p>
    <w:p w:rsidR="001A24DF" w:rsidRPr="00800760" w:rsidRDefault="00F74C14" w:rsidP="00800760">
      <w:pPr>
        <w:jc w:val="both"/>
      </w:pPr>
      <w:r>
        <w:t>Les modalités de CPP ne sont pas vraiment définies et il semble que</w:t>
      </w:r>
      <w:r w:rsidR="00220E0B" w:rsidRPr="00800760">
        <w:t xml:space="preserve"> la nature et les formes de cette conc</w:t>
      </w:r>
      <w:r>
        <w:t>ertation soi</w:t>
      </w:r>
      <w:r w:rsidR="00220E0B" w:rsidRPr="00800760">
        <w:t>ent très hétérogènes selon l</w:t>
      </w:r>
      <w:r w:rsidR="003069A9">
        <w:t>es équipes et les territoires. L</w:t>
      </w:r>
      <w:r w:rsidR="00220E0B" w:rsidRPr="00800760">
        <w:t>es conditions de déploiement et son impact sont encore largement méconnus</w:t>
      </w:r>
      <w:r w:rsidR="00800760" w:rsidRPr="00800760">
        <w:t>.</w:t>
      </w:r>
    </w:p>
    <w:p w:rsidR="0044288A" w:rsidRPr="0044288A" w:rsidRDefault="0044288A">
      <w:pPr>
        <w:rPr>
          <w:b/>
          <w:sz w:val="24"/>
          <w:u w:val="single"/>
        </w:rPr>
      </w:pPr>
      <w:r w:rsidRPr="0044288A">
        <w:rPr>
          <w:b/>
          <w:sz w:val="24"/>
          <w:u w:val="single"/>
        </w:rPr>
        <w:t>Objectifs du projet et méthode</w:t>
      </w:r>
    </w:p>
    <w:p w:rsidR="0044288A" w:rsidRDefault="00800760" w:rsidP="00800760">
      <w:pPr>
        <w:jc w:val="both"/>
      </w:pPr>
      <w:r w:rsidRPr="00800760">
        <w:t>Décrire et analyser selon une perspective interdisciplinaire les activités de CPP développées par les équipes dans les MSP. L’hypothèse centrale est que les CPP déclarées visent à valoriser à la fois une démarche pour améliorer la qualité des soins et un processus par lequel l’équipe de soins primaires se développe et se renforce. L’objectif principal est d’analyser ce que les équipes appellent CPP dans les déclarations d’activités adressées aux financeurs (pour l’ACI) selon 5 dimensions : acteurs, activités de concertation, chronologie, dynamique d'équipe et dimension territoriale. Il s’agira aussi de documenter ce qui est produit pour les patients, les professionnels, les équipes et les partenaires de l’équipe, mais aussi de repérer et de décrire les espaces de concertation qui ne sont pas valorisés par l’ACI.</w:t>
      </w:r>
    </w:p>
    <w:p w:rsidR="00AE6BA4" w:rsidRDefault="00AE6BA4" w:rsidP="00800760">
      <w:pPr>
        <w:jc w:val="both"/>
      </w:pPr>
      <w:r>
        <w:t>Il est prévu de réaliser :</w:t>
      </w:r>
    </w:p>
    <w:p w:rsidR="00357FC8" w:rsidRDefault="00AE6BA4" w:rsidP="00AE6BA4">
      <w:pPr>
        <w:pStyle w:val="Paragraphedeliste"/>
        <w:numPr>
          <w:ilvl w:val="0"/>
          <w:numId w:val="3"/>
        </w:numPr>
        <w:spacing w:after="0"/>
        <w:jc w:val="both"/>
      </w:pPr>
      <w:r>
        <w:t>Une é</w:t>
      </w:r>
      <w:r w:rsidR="00357FC8" w:rsidRPr="00800760">
        <w:t xml:space="preserve">tude observationnelle multicentrique </w:t>
      </w:r>
      <w:r w:rsidR="00F74C14">
        <w:t>qualitative et quantitative</w:t>
      </w:r>
      <w:r w:rsidR="00357FC8" w:rsidRPr="00800760">
        <w:t>, centrée sur l’analyse approfondie et contextualisée d</w:t>
      </w:r>
      <w:r w:rsidR="00F74C14">
        <w:t>es activités de CPP au sein de 10</w:t>
      </w:r>
      <w:r w:rsidR="00357FC8" w:rsidRPr="00800760">
        <w:t xml:space="preserve"> MSP ayant déposé un projet de santé et financées par l’ACI</w:t>
      </w:r>
    </w:p>
    <w:p w:rsidR="00AE6BA4" w:rsidRDefault="00AE6BA4" w:rsidP="00AE6BA4">
      <w:pPr>
        <w:pStyle w:val="Paragraphedeliste"/>
        <w:numPr>
          <w:ilvl w:val="0"/>
          <w:numId w:val="3"/>
        </w:numPr>
        <w:spacing w:after="0"/>
        <w:jc w:val="both"/>
      </w:pPr>
      <w:r>
        <w:t>U</w:t>
      </w:r>
      <w:r w:rsidR="00357FC8" w:rsidRPr="00800760">
        <w:t>ne enquête documentaire visera à comprendre l’environnement et les conditions de possibilité des activités de CPP</w:t>
      </w:r>
    </w:p>
    <w:p w:rsidR="00AE6BA4" w:rsidRDefault="00AE6BA4" w:rsidP="00AE6BA4">
      <w:pPr>
        <w:pStyle w:val="Paragraphedeliste"/>
        <w:numPr>
          <w:ilvl w:val="0"/>
          <w:numId w:val="3"/>
        </w:numPr>
        <w:spacing w:after="0"/>
        <w:jc w:val="both"/>
      </w:pPr>
      <w:r>
        <w:t>U</w:t>
      </w:r>
      <w:r w:rsidR="00357FC8" w:rsidRPr="00800760">
        <w:t>ne observation participante de réunions de CPP sera complétée par un protocole d’observation systématique basé sur l’utilisation d’un carnet structuré remis à certains acteurs de chaque MSP sur une période d’un mois</w:t>
      </w:r>
    </w:p>
    <w:p w:rsidR="00357FC8" w:rsidRDefault="00AE6BA4" w:rsidP="00AE6BA4">
      <w:pPr>
        <w:pStyle w:val="Paragraphedeliste"/>
        <w:numPr>
          <w:ilvl w:val="0"/>
          <w:numId w:val="3"/>
        </w:numPr>
        <w:spacing w:after="0"/>
        <w:jc w:val="both"/>
      </w:pPr>
      <w:r>
        <w:t>U</w:t>
      </w:r>
      <w:r w:rsidR="00357FC8" w:rsidRPr="00800760">
        <w:t>ne campagne d’entretiens semi-dirigés sera organisée auprès des différents acteurs des MSP (professionnels de santé, coordinateur</w:t>
      </w:r>
      <w:r w:rsidR="005D78D1">
        <w:t>s</w:t>
      </w:r>
      <w:r w:rsidR="00357FC8" w:rsidRPr="00800760">
        <w:t>, patient</w:t>
      </w:r>
      <w:r w:rsidR="005D78D1">
        <w:t>s</w:t>
      </w:r>
      <w:r w:rsidR="00357FC8" w:rsidRPr="00800760">
        <w:t xml:space="preserve"> et/ou entourage, partenaires de la MSP) </w:t>
      </w:r>
    </w:p>
    <w:p w:rsidR="00357FC8" w:rsidRDefault="00AE6BA4" w:rsidP="00AE6BA4">
      <w:pPr>
        <w:pStyle w:val="Paragraphedeliste"/>
        <w:numPr>
          <w:ilvl w:val="0"/>
          <w:numId w:val="3"/>
        </w:numPr>
        <w:spacing w:after="0"/>
        <w:jc w:val="both"/>
      </w:pPr>
      <w:r>
        <w:t>La q</w:t>
      </w:r>
      <w:r w:rsidR="00357FC8" w:rsidRPr="00800760">
        <w:t xml:space="preserve">uantification des activités à partir d’une classification et </w:t>
      </w:r>
      <w:r>
        <w:t xml:space="preserve">la </w:t>
      </w:r>
      <w:r w:rsidR="00357FC8" w:rsidRPr="00800760">
        <w:t>constitution d’une base de données</w:t>
      </w:r>
    </w:p>
    <w:p w:rsidR="00357FC8" w:rsidRPr="002D28F1" w:rsidRDefault="00AE6BA4" w:rsidP="00357FC8">
      <w:pPr>
        <w:spacing w:line="252" w:lineRule="auto"/>
        <w:jc w:val="both"/>
      </w:pPr>
      <w:r w:rsidRPr="00AE6BA4">
        <w:lastRenderedPageBreak/>
        <w:t>L</w:t>
      </w:r>
      <w:r w:rsidR="00357FC8" w:rsidRPr="00AE6BA4">
        <w:t>’analyse des donnée</w:t>
      </w:r>
      <w:r w:rsidR="00357FC8" w:rsidRPr="008C7CC4">
        <w:t xml:space="preserve">s </w:t>
      </w:r>
      <w:r w:rsidR="00357FC8" w:rsidRPr="002D28F1">
        <w:t>mobilisera une perspective clinique, sociologique et géographique</w:t>
      </w:r>
      <w:r>
        <w:t>. L</w:t>
      </w:r>
      <w:r w:rsidR="00F74C14">
        <w:t>a mis</w:t>
      </w:r>
      <w:r w:rsidR="00612BD4">
        <w:t>sion concernera l’analyse sociologique</w:t>
      </w:r>
      <w:r>
        <w:t xml:space="preserve"> structurée selon</w:t>
      </w:r>
      <w:r w:rsidR="00357FC8" w:rsidRPr="002D28F1">
        <w:t xml:space="preserve"> 4 axes</w:t>
      </w:r>
      <w:r>
        <w:t> :</w:t>
      </w:r>
      <w:r w:rsidR="00357FC8" w:rsidRPr="002D28F1">
        <w:t xml:space="preserve"> les situations de </w:t>
      </w:r>
      <w:r w:rsidR="00357FC8">
        <w:t xml:space="preserve">soins et </w:t>
      </w:r>
      <w:r>
        <w:t xml:space="preserve">les </w:t>
      </w:r>
      <w:r w:rsidR="00357FC8">
        <w:t>parcours des patients,</w:t>
      </w:r>
      <w:r>
        <w:t xml:space="preserve"> les professionnels mobilisés par</w:t>
      </w:r>
      <w:r w:rsidR="00357FC8" w:rsidRPr="002D28F1">
        <w:t xml:space="preserve"> la CPP, la dynamique des équipes, la dynamique territoriale.</w:t>
      </w:r>
    </w:p>
    <w:p w:rsidR="00612BD4" w:rsidRDefault="00357FC8" w:rsidP="00357FC8">
      <w:pPr>
        <w:spacing w:line="252" w:lineRule="auto"/>
        <w:jc w:val="both"/>
      </w:pPr>
      <w:r w:rsidRPr="002D28F1">
        <w:t xml:space="preserve">Une analyse qualitative des données sera menée, en utilisant deux cadres conceptuels : le modèle de collaboration interprofessionnelle en santé et services sociaux décrit par Careau, selon lequel le degré d’interactions entre les professionnels varie en permanence selon la complexité de la situation de la personne au cœur des soins, </w:t>
      </w:r>
      <w:r>
        <w:t xml:space="preserve">et </w:t>
      </w:r>
      <w:r w:rsidRPr="002D28F1">
        <w:t xml:space="preserve">la sociologie du monde du travail qui porte sur les organisations, les professions et l’action collective. </w:t>
      </w:r>
    </w:p>
    <w:p w:rsidR="00357FC8" w:rsidRPr="002D28F1" w:rsidRDefault="008C7CC4" w:rsidP="00357FC8">
      <w:pPr>
        <w:spacing w:line="252" w:lineRule="auto"/>
        <w:jc w:val="both"/>
      </w:pPr>
      <w:r>
        <w:t>Une analyse statistique sera menée à partir de certain</w:t>
      </w:r>
      <w:r w:rsidR="00357FC8" w:rsidRPr="002D28F1">
        <w:t>es variables relatives aux 5 dimensions d'intérêt (acteurs, activité, chronologie, dynamique et dimension terr</w:t>
      </w:r>
      <w:r>
        <w:t>itoriale)</w:t>
      </w:r>
      <w:r w:rsidR="00357FC8" w:rsidRPr="002D28F1">
        <w:t xml:space="preserve"> afin de proposer une typologie pour les activités de CPP menées dans les différentes MSP.</w:t>
      </w:r>
      <w:r w:rsidR="00612BD4">
        <w:t xml:space="preserve"> Un statisticien assurera une partie du traitement des données, le/la post-doctorant.e pourra y participer au besoin.</w:t>
      </w:r>
    </w:p>
    <w:p w:rsidR="0044288A" w:rsidRPr="0044288A" w:rsidRDefault="0044288A">
      <w:pPr>
        <w:rPr>
          <w:b/>
          <w:sz w:val="24"/>
          <w:u w:val="single"/>
        </w:rPr>
      </w:pPr>
      <w:r w:rsidRPr="0044288A">
        <w:rPr>
          <w:b/>
          <w:sz w:val="24"/>
          <w:u w:val="single"/>
        </w:rPr>
        <w:t xml:space="preserve">Positionnement : </w:t>
      </w:r>
    </w:p>
    <w:p w:rsidR="0044288A" w:rsidRPr="00161C46" w:rsidRDefault="00357FC8" w:rsidP="00357FC8">
      <w:pPr>
        <w:autoSpaceDE w:val="0"/>
        <w:autoSpaceDN w:val="0"/>
        <w:adjustRightInd w:val="0"/>
        <w:spacing w:after="0" w:line="240" w:lineRule="auto"/>
        <w:jc w:val="both"/>
        <w:rPr>
          <w:rFonts w:cstheme="minorHAnsi"/>
          <w:u w:val="single"/>
        </w:rPr>
      </w:pPr>
      <w:r w:rsidRPr="00161C46">
        <w:rPr>
          <w:rFonts w:cstheme="minorHAnsi"/>
        </w:rPr>
        <w:t xml:space="preserve">Le/la post-doctorant.e sera sous la responsabilité de François-Xavier Schweyer, sociologue, enseignant-chercheur à l’EHESP, responsable de l’équipe rennaise. </w:t>
      </w:r>
      <w:r w:rsidR="00AE6BA4" w:rsidRPr="00161C46">
        <w:rPr>
          <w:rFonts w:cstheme="minorHAnsi"/>
        </w:rPr>
        <w:t xml:space="preserve">Le poste est localisé à Rennes, à L’EHESP. Le/la post-doctorant.e </w:t>
      </w:r>
      <w:r w:rsidRPr="00161C46">
        <w:rPr>
          <w:rFonts w:cstheme="minorHAnsi"/>
        </w:rPr>
        <w:t xml:space="preserve">travaillera en collaboration avec les membres des équipes </w:t>
      </w:r>
      <w:r w:rsidR="00612BD4" w:rsidRPr="00161C46">
        <w:rPr>
          <w:rFonts w:cstheme="minorHAnsi"/>
        </w:rPr>
        <w:t>associées</w:t>
      </w:r>
      <w:r w:rsidR="00AE6BA4" w:rsidRPr="00161C46">
        <w:rPr>
          <w:rFonts w:cstheme="minorHAnsi"/>
        </w:rPr>
        <w:t xml:space="preserve"> et pourra se déplacer</w:t>
      </w:r>
      <w:r w:rsidRPr="00161C46">
        <w:rPr>
          <w:rFonts w:cstheme="minorHAnsi"/>
        </w:rPr>
        <w:t xml:space="preserve"> sur les différents sites.</w:t>
      </w:r>
    </w:p>
    <w:p w:rsidR="0044288A" w:rsidRPr="00161C46" w:rsidRDefault="0044288A" w:rsidP="00357FC8">
      <w:pPr>
        <w:spacing w:before="240"/>
        <w:rPr>
          <w:rFonts w:cstheme="minorHAnsi"/>
          <w:b/>
          <w:u w:val="single"/>
        </w:rPr>
      </w:pPr>
      <w:r w:rsidRPr="00161C46">
        <w:rPr>
          <w:rFonts w:cstheme="minorHAnsi"/>
          <w:b/>
          <w:u w:val="single"/>
        </w:rPr>
        <w:t xml:space="preserve">Activités principales : </w:t>
      </w:r>
    </w:p>
    <w:p w:rsidR="003069A9" w:rsidRPr="00161C46" w:rsidRDefault="00161C46" w:rsidP="003069A9">
      <w:pPr>
        <w:autoSpaceDE w:val="0"/>
        <w:autoSpaceDN w:val="0"/>
        <w:adjustRightInd w:val="0"/>
        <w:spacing w:after="0" w:line="240" w:lineRule="auto"/>
        <w:rPr>
          <w:rFonts w:cstheme="minorHAnsi"/>
        </w:rPr>
      </w:pPr>
      <w:r w:rsidRPr="00161C46">
        <w:rPr>
          <w:rFonts w:cstheme="minorHAnsi"/>
        </w:rPr>
        <w:t>Concrètement il</w:t>
      </w:r>
      <w:r w:rsidR="003069A9" w:rsidRPr="00161C46">
        <w:rPr>
          <w:rFonts w:cstheme="minorHAnsi"/>
        </w:rPr>
        <w:t xml:space="preserve"> sera demandé :</w:t>
      </w:r>
    </w:p>
    <w:p w:rsidR="003069A9" w:rsidRPr="00161C46" w:rsidRDefault="003069A9" w:rsidP="00357FC8">
      <w:pPr>
        <w:autoSpaceDE w:val="0"/>
        <w:autoSpaceDN w:val="0"/>
        <w:adjustRightInd w:val="0"/>
        <w:spacing w:after="0" w:line="240" w:lineRule="auto"/>
        <w:jc w:val="both"/>
        <w:rPr>
          <w:rFonts w:cstheme="minorHAnsi"/>
        </w:rPr>
      </w:pPr>
      <w:r w:rsidRPr="00161C46">
        <w:rPr>
          <w:rFonts w:cstheme="minorHAnsi"/>
        </w:rPr>
        <w:t>-</w:t>
      </w:r>
      <w:r w:rsidR="00357FC8" w:rsidRPr="00161C46">
        <w:rPr>
          <w:rFonts w:cstheme="minorHAnsi"/>
        </w:rPr>
        <w:t xml:space="preserve"> de contribuer à la réalisation de la recherche </w:t>
      </w:r>
      <w:r w:rsidR="00612BD4" w:rsidRPr="00161C46">
        <w:rPr>
          <w:rFonts w:cstheme="minorHAnsi"/>
        </w:rPr>
        <w:t>de terrain (</w:t>
      </w:r>
      <w:r w:rsidR="00357FC8" w:rsidRPr="00161C46">
        <w:rPr>
          <w:rFonts w:cstheme="minorHAnsi"/>
        </w:rPr>
        <w:t>entretiens</w:t>
      </w:r>
      <w:r w:rsidR="00612BD4" w:rsidRPr="00161C46">
        <w:rPr>
          <w:rFonts w:cstheme="minorHAnsi"/>
        </w:rPr>
        <w:t xml:space="preserve">, observations sur certains sites), </w:t>
      </w:r>
    </w:p>
    <w:p w:rsidR="003069A9" w:rsidRPr="00161C46" w:rsidRDefault="003069A9" w:rsidP="00357FC8">
      <w:pPr>
        <w:autoSpaceDE w:val="0"/>
        <w:autoSpaceDN w:val="0"/>
        <w:adjustRightInd w:val="0"/>
        <w:spacing w:after="0" w:line="240" w:lineRule="auto"/>
        <w:jc w:val="both"/>
        <w:rPr>
          <w:rFonts w:cstheme="minorHAnsi"/>
        </w:rPr>
      </w:pPr>
      <w:r w:rsidRPr="00161C46">
        <w:rPr>
          <w:rFonts w:cstheme="minorHAnsi"/>
        </w:rPr>
        <w:t>- d’assurer l</w:t>
      </w:r>
      <w:r w:rsidR="00612BD4" w:rsidRPr="00161C46">
        <w:rPr>
          <w:rFonts w:cstheme="minorHAnsi"/>
        </w:rPr>
        <w:t xml:space="preserve"> l’animation de l’équipe d’investigateurs occ</w:t>
      </w:r>
      <w:r w:rsidRPr="00161C46">
        <w:rPr>
          <w:rFonts w:cstheme="minorHAnsi"/>
        </w:rPr>
        <w:t>a</w:t>
      </w:r>
      <w:r w:rsidR="00612BD4" w:rsidRPr="00161C46">
        <w:rPr>
          <w:rFonts w:cstheme="minorHAnsi"/>
        </w:rPr>
        <w:t>sionnels (internes</w:t>
      </w:r>
      <w:r w:rsidRPr="00161C46">
        <w:rPr>
          <w:rFonts w:cstheme="minorHAnsi"/>
        </w:rPr>
        <w:t xml:space="preserve">, stagiaires) </w:t>
      </w:r>
      <w:r w:rsidR="008C7CC4">
        <w:rPr>
          <w:rFonts w:cstheme="minorHAnsi"/>
        </w:rPr>
        <w:t>et assurer leur encadrement,</w:t>
      </w:r>
    </w:p>
    <w:p w:rsidR="003069A9" w:rsidRPr="00161C46" w:rsidRDefault="003069A9" w:rsidP="00357FC8">
      <w:pPr>
        <w:autoSpaceDE w:val="0"/>
        <w:autoSpaceDN w:val="0"/>
        <w:adjustRightInd w:val="0"/>
        <w:spacing w:after="0" w:line="240" w:lineRule="auto"/>
        <w:jc w:val="both"/>
        <w:rPr>
          <w:rFonts w:cstheme="minorHAnsi"/>
        </w:rPr>
      </w:pPr>
      <w:r w:rsidRPr="00161C46">
        <w:rPr>
          <w:rFonts w:cstheme="minorHAnsi"/>
        </w:rPr>
        <w:t xml:space="preserve">- de participer </w:t>
      </w:r>
      <w:r w:rsidR="00612BD4" w:rsidRPr="00161C46">
        <w:rPr>
          <w:rFonts w:cstheme="minorHAnsi"/>
        </w:rPr>
        <w:t>à l’analyse</w:t>
      </w:r>
      <w:r w:rsidRPr="00161C46">
        <w:rPr>
          <w:rFonts w:cstheme="minorHAnsi"/>
        </w:rPr>
        <w:t xml:space="preserve"> des matériaux, </w:t>
      </w:r>
    </w:p>
    <w:p w:rsidR="00357FC8" w:rsidRPr="00161C46" w:rsidRDefault="003069A9" w:rsidP="00357FC8">
      <w:pPr>
        <w:autoSpaceDE w:val="0"/>
        <w:autoSpaceDN w:val="0"/>
        <w:adjustRightInd w:val="0"/>
        <w:spacing w:after="0" w:line="240" w:lineRule="auto"/>
        <w:jc w:val="both"/>
        <w:rPr>
          <w:rFonts w:cstheme="minorHAnsi"/>
        </w:rPr>
      </w:pPr>
      <w:r w:rsidRPr="00161C46">
        <w:rPr>
          <w:rFonts w:cstheme="minorHAnsi"/>
        </w:rPr>
        <w:t>- de contribuer à la rédaction du rapport.</w:t>
      </w:r>
    </w:p>
    <w:p w:rsidR="003069A9" w:rsidRPr="00161C46" w:rsidRDefault="003069A9" w:rsidP="00161C46">
      <w:pPr>
        <w:autoSpaceDE w:val="0"/>
        <w:autoSpaceDN w:val="0"/>
        <w:adjustRightInd w:val="0"/>
        <w:spacing w:after="0" w:line="240" w:lineRule="auto"/>
        <w:jc w:val="both"/>
        <w:rPr>
          <w:rFonts w:cstheme="minorHAnsi"/>
        </w:rPr>
      </w:pPr>
      <w:r w:rsidRPr="00161C46">
        <w:rPr>
          <w:rFonts w:cstheme="minorHAnsi"/>
        </w:rPr>
        <w:t xml:space="preserve">- </w:t>
      </w:r>
      <w:r w:rsidR="00161C46">
        <w:rPr>
          <w:rFonts w:cstheme="minorHAnsi"/>
        </w:rPr>
        <w:t>d</w:t>
      </w:r>
      <w:r w:rsidRPr="00161C46">
        <w:rPr>
          <w:rFonts w:cstheme="minorHAnsi"/>
        </w:rPr>
        <w:t xml:space="preserve">e participer à la rédaction </w:t>
      </w:r>
      <w:r w:rsidR="008C7CC4">
        <w:rPr>
          <w:rFonts w:cstheme="minorHAnsi"/>
        </w:rPr>
        <w:t>d’</w:t>
      </w:r>
      <w:r w:rsidRPr="00161C46">
        <w:rPr>
          <w:rFonts w:cstheme="minorHAnsi"/>
        </w:rPr>
        <w:t>article</w:t>
      </w:r>
      <w:r w:rsidR="008C7CC4">
        <w:rPr>
          <w:rFonts w:cstheme="minorHAnsi"/>
        </w:rPr>
        <w:t>s</w:t>
      </w:r>
      <w:r w:rsidRPr="00161C46">
        <w:rPr>
          <w:rFonts w:cstheme="minorHAnsi"/>
        </w:rPr>
        <w:t xml:space="preserve"> de recherche (signature et ordre des signatures selon la participation effective à la rédaction et/ou la réalisation du terrain)</w:t>
      </w:r>
    </w:p>
    <w:p w:rsidR="00114450" w:rsidRDefault="003069A9" w:rsidP="00161C46">
      <w:pPr>
        <w:autoSpaceDE w:val="0"/>
        <w:autoSpaceDN w:val="0"/>
        <w:adjustRightInd w:val="0"/>
        <w:spacing w:after="0" w:line="240" w:lineRule="auto"/>
        <w:jc w:val="both"/>
        <w:rPr>
          <w:rFonts w:cstheme="minorHAnsi"/>
        </w:rPr>
      </w:pPr>
      <w:r w:rsidRPr="00161C46">
        <w:rPr>
          <w:rFonts w:cstheme="minorHAnsi"/>
        </w:rPr>
        <w:t>- de réaliser au moins une communication scientifique sur cette recherche, en collaboration avec d’autres chercheurs du projet</w:t>
      </w:r>
      <w:r w:rsidR="00114450">
        <w:rPr>
          <w:rFonts w:cstheme="minorHAnsi"/>
        </w:rPr>
        <w:t>,</w:t>
      </w:r>
    </w:p>
    <w:p w:rsidR="00114450" w:rsidRDefault="00114450" w:rsidP="00114450">
      <w:pPr>
        <w:autoSpaceDE w:val="0"/>
        <w:autoSpaceDN w:val="0"/>
        <w:adjustRightInd w:val="0"/>
        <w:spacing w:after="0" w:line="240" w:lineRule="auto"/>
        <w:jc w:val="both"/>
        <w:rPr>
          <w:rFonts w:cstheme="minorHAnsi"/>
        </w:rPr>
      </w:pPr>
      <w:r>
        <w:rPr>
          <w:rFonts w:cstheme="minorHAnsi"/>
        </w:rPr>
        <w:t xml:space="preserve">Les missions de ce poste nécessiteront des déplacements répétés </w:t>
      </w:r>
      <w:r>
        <w:rPr>
          <w:rFonts w:cstheme="minorHAnsi"/>
        </w:rPr>
        <w:t xml:space="preserve">(indemnisés) </w:t>
      </w:r>
      <w:r>
        <w:rPr>
          <w:rFonts w:cstheme="minorHAnsi"/>
        </w:rPr>
        <w:t xml:space="preserve">et le candidat doit impérativement avoir un permis B et </w:t>
      </w:r>
      <w:r>
        <w:rPr>
          <w:rFonts w:cstheme="minorHAnsi"/>
        </w:rPr>
        <w:t xml:space="preserve">si possible </w:t>
      </w:r>
      <w:r>
        <w:rPr>
          <w:rFonts w:cstheme="minorHAnsi"/>
        </w:rPr>
        <w:t>disposer d’un véhicule personnel.</w:t>
      </w:r>
    </w:p>
    <w:p w:rsidR="0044288A" w:rsidRDefault="003069A9" w:rsidP="00161C46">
      <w:pPr>
        <w:autoSpaceDE w:val="0"/>
        <w:autoSpaceDN w:val="0"/>
        <w:adjustRightInd w:val="0"/>
        <w:spacing w:after="0" w:line="240" w:lineRule="auto"/>
        <w:jc w:val="both"/>
        <w:rPr>
          <w:rFonts w:cstheme="minorHAnsi"/>
        </w:rPr>
      </w:pPr>
      <w:r w:rsidRPr="00161C46">
        <w:rPr>
          <w:rFonts w:cstheme="minorHAnsi"/>
        </w:rPr>
        <w:t>.</w:t>
      </w:r>
    </w:p>
    <w:p w:rsidR="00161C46" w:rsidRPr="00161C46" w:rsidRDefault="00161C46" w:rsidP="00161C46">
      <w:pPr>
        <w:autoSpaceDE w:val="0"/>
        <w:autoSpaceDN w:val="0"/>
        <w:adjustRightInd w:val="0"/>
        <w:spacing w:after="0" w:line="240" w:lineRule="auto"/>
        <w:jc w:val="both"/>
        <w:rPr>
          <w:rFonts w:cstheme="minorHAnsi"/>
        </w:rPr>
      </w:pPr>
    </w:p>
    <w:p w:rsidR="0044288A" w:rsidRPr="00161C46" w:rsidRDefault="0044288A">
      <w:pPr>
        <w:rPr>
          <w:rFonts w:cstheme="minorHAnsi"/>
          <w:b/>
          <w:u w:val="single"/>
        </w:rPr>
      </w:pPr>
      <w:r w:rsidRPr="00161C46">
        <w:rPr>
          <w:rFonts w:cstheme="minorHAnsi"/>
          <w:b/>
          <w:u w:val="single"/>
        </w:rPr>
        <w:t xml:space="preserve">Compétences requises : </w:t>
      </w:r>
    </w:p>
    <w:p w:rsidR="00357FC8" w:rsidRPr="00161C46" w:rsidRDefault="00357FC8" w:rsidP="00161C46">
      <w:pPr>
        <w:autoSpaceDE w:val="0"/>
        <w:autoSpaceDN w:val="0"/>
        <w:adjustRightInd w:val="0"/>
        <w:spacing w:after="0" w:line="240" w:lineRule="auto"/>
        <w:jc w:val="both"/>
        <w:rPr>
          <w:rFonts w:cstheme="minorHAnsi"/>
        </w:rPr>
      </w:pPr>
      <w:r w:rsidRPr="00161C46">
        <w:rPr>
          <w:rFonts w:cstheme="minorHAnsi"/>
        </w:rPr>
        <w:t>- Le/la candidat.e devra être titulaire d’un doctorat en sciences social</w:t>
      </w:r>
      <w:r w:rsidR="00C3371C" w:rsidRPr="00161C46">
        <w:rPr>
          <w:rFonts w:cstheme="minorHAnsi"/>
        </w:rPr>
        <w:t xml:space="preserve">es (la thèse doit être soutenue </w:t>
      </w:r>
      <w:r w:rsidRPr="00161C46">
        <w:rPr>
          <w:rFonts w:cstheme="minorHAnsi"/>
        </w:rPr>
        <w:t>avant le 31 décembre 2019)</w:t>
      </w:r>
    </w:p>
    <w:p w:rsidR="00357FC8" w:rsidRPr="00161C46" w:rsidRDefault="00357FC8" w:rsidP="00161C46">
      <w:pPr>
        <w:autoSpaceDE w:val="0"/>
        <w:autoSpaceDN w:val="0"/>
        <w:adjustRightInd w:val="0"/>
        <w:spacing w:after="0" w:line="240" w:lineRule="auto"/>
        <w:jc w:val="both"/>
        <w:rPr>
          <w:rFonts w:cstheme="minorHAnsi"/>
        </w:rPr>
      </w:pPr>
      <w:r w:rsidRPr="00161C46">
        <w:rPr>
          <w:rFonts w:cstheme="minorHAnsi"/>
        </w:rPr>
        <w:t>- Il est attendu du/de la candidat.e qu’il/elle ait une expérience sou</w:t>
      </w:r>
      <w:r w:rsidR="00C3371C" w:rsidRPr="00161C46">
        <w:rPr>
          <w:rFonts w:cstheme="minorHAnsi"/>
        </w:rPr>
        <w:t xml:space="preserve">tenue en recherche qualitative, </w:t>
      </w:r>
      <w:r w:rsidRPr="00161C46">
        <w:rPr>
          <w:rFonts w:cstheme="minorHAnsi"/>
        </w:rPr>
        <w:t>et notamment dans la réalisation d’entretiens semi-directifs. Une expérience</w:t>
      </w:r>
      <w:r w:rsidR="00114450">
        <w:rPr>
          <w:rFonts w:cstheme="minorHAnsi"/>
        </w:rPr>
        <w:t xml:space="preserve"> dan</w:t>
      </w:r>
      <w:r w:rsidRPr="00161C46">
        <w:rPr>
          <w:rFonts w:cstheme="minorHAnsi"/>
        </w:rPr>
        <w:t>s</w:t>
      </w:r>
      <w:r w:rsidR="00C3371C" w:rsidRPr="00161C46">
        <w:rPr>
          <w:rFonts w:cstheme="minorHAnsi"/>
        </w:rPr>
        <w:t xml:space="preserve"> </w:t>
      </w:r>
      <w:r w:rsidR="005D78D1">
        <w:rPr>
          <w:rFonts w:cstheme="minorHAnsi"/>
        </w:rPr>
        <w:t>un d</w:t>
      </w:r>
      <w:r w:rsidR="00114450">
        <w:rPr>
          <w:rFonts w:cstheme="minorHAnsi"/>
        </w:rPr>
        <w:t>es domaines</w:t>
      </w:r>
      <w:r w:rsidR="005D78D1">
        <w:rPr>
          <w:rFonts w:cstheme="minorHAnsi"/>
        </w:rPr>
        <w:t xml:space="preserve"> suivants</w:t>
      </w:r>
      <w:r w:rsidR="00114450">
        <w:rPr>
          <w:rFonts w:cstheme="minorHAnsi"/>
        </w:rPr>
        <w:t xml:space="preserve"> </w:t>
      </w:r>
      <w:r w:rsidR="005D78D1">
        <w:rPr>
          <w:rFonts w:cstheme="minorHAnsi"/>
        </w:rPr>
        <w:t>(</w:t>
      </w:r>
      <w:r w:rsidR="00114450">
        <w:rPr>
          <w:rFonts w:cstheme="minorHAnsi"/>
        </w:rPr>
        <w:t>soins primaires,</w:t>
      </w:r>
      <w:r w:rsidR="00C3371C" w:rsidRPr="00161C46">
        <w:rPr>
          <w:rFonts w:cstheme="minorHAnsi"/>
        </w:rPr>
        <w:t xml:space="preserve"> exercice coordonné</w:t>
      </w:r>
      <w:r w:rsidR="00114450">
        <w:rPr>
          <w:rFonts w:cstheme="minorHAnsi"/>
        </w:rPr>
        <w:t xml:space="preserve">, organisation des soins, </w:t>
      </w:r>
      <w:r w:rsidR="005D78D1">
        <w:rPr>
          <w:rFonts w:cstheme="minorHAnsi"/>
        </w:rPr>
        <w:t>santé publique)</w:t>
      </w:r>
      <w:r w:rsidR="00C3371C" w:rsidRPr="00161C46">
        <w:rPr>
          <w:rFonts w:cstheme="minorHAnsi"/>
        </w:rPr>
        <w:t xml:space="preserve"> sera apprécié</w:t>
      </w:r>
      <w:r w:rsidR="00161C46">
        <w:rPr>
          <w:rFonts w:cstheme="minorHAnsi"/>
        </w:rPr>
        <w:t>e</w:t>
      </w:r>
      <w:r w:rsidR="00C3371C" w:rsidRPr="00161C46">
        <w:rPr>
          <w:rFonts w:cstheme="minorHAnsi"/>
        </w:rPr>
        <w:t xml:space="preserve">. </w:t>
      </w:r>
    </w:p>
    <w:p w:rsidR="00357FC8" w:rsidRPr="00161C46" w:rsidRDefault="00357FC8" w:rsidP="00161C46">
      <w:pPr>
        <w:autoSpaceDE w:val="0"/>
        <w:autoSpaceDN w:val="0"/>
        <w:adjustRightInd w:val="0"/>
        <w:spacing w:after="0" w:line="240" w:lineRule="auto"/>
        <w:jc w:val="both"/>
        <w:rPr>
          <w:rFonts w:cstheme="minorHAnsi"/>
        </w:rPr>
      </w:pPr>
      <w:r w:rsidRPr="00161C46">
        <w:rPr>
          <w:rFonts w:cstheme="minorHAnsi"/>
        </w:rPr>
        <w:t>- Ce poste exige d’excellentes capacités relationnelles, une vigila</w:t>
      </w:r>
      <w:r w:rsidR="00C3371C" w:rsidRPr="00161C46">
        <w:rPr>
          <w:rFonts w:cstheme="minorHAnsi"/>
        </w:rPr>
        <w:t xml:space="preserve">nce éthique, une autonomie dans </w:t>
      </w:r>
      <w:r w:rsidRPr="00161C46">
        <w:rPr>
          <w:rFonts w:cstheme="minorHAnsi"/>
        </w:rPr>
        <w:t>la réalisation de l’enquête avec une capacité à travailler en équipe</w:t>
      </w:r>
      <w:r w:rsidR="00114450" w:rsidRPr="00114450">
        <w:rPr>
          <w:rFonts w:cstheme="minorHAnsi"/>
        </w:rPr>
        <w:t xml:space="preserve"> </w:t>
      </w:r>
      <w:r w:rsidR="00114450">
        <w:rPr>
          <w:rFonts w:cstheme="minorHAnsi"/>
        </w:rPr>
        <w:t>de recherche et à s’intégrer dans des équipes professionnelles</w:t>
      </w:r>
      <w:r w:rsidR="00C3371C" w:rsidRPr="00161C46">
        <w:rPr>
          <w:rFonts w:cstheme="minorHAnsi"/>
        </w:rPr>
        <w:t xml:space="preserve">, ainsi que de bonnes capacités </w:t>
      </w:r>
      <w:r w:rsidRPr="00161C46">
        <w:rPr>
          <w:rFonts w:cstheme="minorHAnsi"/>
        </w:rPr>
        <w:t>rédactionnelles.</w:t>
      </w:r>
    </w:p>
    <w:p w:rsidR="0044288A" w:rsidRPr="00161C46" w:rsidRDefault="00114450" w:rsidP="00161C46">
      <w:pPr>
        <w:autoSpaceDE w:val="0"/>
        <w:autoSpaceDN w:val="0"/>
        <w:adjustRightInd w:val="0"/>
        <w:spacing w:after="0" w:line="240" w:lineRule="auto"/>
        <w:jc w:val="both"/>
        <w:rPr>
          <w:rFonts w:cstheme="minorHAnsi"/>
        </w:rPr>
      </w:pPr>
      <w:r>
        <w:rPr>
          <w:rFonts w:cstheme="minorHAnsi"/>
        </w:rPr>
        <w:t>- Maîtrise de l’anglais</w:t>
      </w:r>
      <w:r w:rsidR="001D15E9">
        <w:rPr>
          <w:rFonts w:cstheme="minorHAnsi"/>
        </w:rPr>
        <w:t xml:space="preserve"> </w:t>
      </w:r>
      <w:r w:rsidR="00357FC8" w:rsidRPr="00161C46">
        <w:rPr>
          <w:rFonts w:cstheme="minorHAnsi"/>
        </w:rPr>
        <w:t>(notamment lecture d’é</w:t>
      </w:r>
      <w:r w:rsidR="005D78D1">
        <w:rPr>
          <w:rFonts w:cstheme="minorHAnsi"/>
        </w:rPr>
        <w:t>crits scientifiques en anglais,</w:t>
      </w:r>
      <w:r w:rsidR="001D15E9">
        <w:rPr>
          <w:rFonts w:cstheme="minorHAnsi"/>
        </w:rPr>
        <w:t xml:space="preserve"> </w:t>
      </w:r>
      <w:r w:rsidR="00357FC8" w:rsidRPr="00161C46">
        <w:rPr>
          <w:rFonts w:cstheme="minorHAnsi"/>
        </w:rPr>
        <w:t>cap</w:t>
      </w:r>
      <w:r w:rsidR="005D78D1">
        <w:rPr>
          <w:rFonts w:cstheme="minorHAnsi"/>
        </w:rPr>
        <w:t xml:space="preserve">acité à rédiger en anglais et </w:t>
      </w:r>
      <w:r w:rsidR="00357FC8" w:rsidRPr="00161C46">
        <w:rPr>
          <w:rFonts w:cstheme="minorHAnsi"/>
        </w:rPr>
        <w:t>expérience de soumission à de</w:t>
      </w:r>
      <w:r w:rsidR="00C3371C" w:rsidRPr="00161C46">
        <w:rPr>
          <w:rFonts w:cstheme="minorHAnsi"/>
        </w:rPr>
        <w:t>s revues internationales</w:t>
      </w:r>
      <w:r>
        <w:rPr>
          <w:rFonts w:cstheme="minorHAnsi"/>
        </w:rPr>
        <w:t>)</w:t>
      </w:r>
      <w:r w:rsidR="00C3371C" w:rsidRPr="00161C46">
        <w:rPr>
          <w:rFonts w:cstheme="minorHAnsi"/>
        </w:rPr>
        <w:t xml:space="preserve"> est un </w:t>
      </w:r>
      <w:r>
        <w:rPr>
          <w:rFonts w:cstheme="minorHAnsi"/>
        </w:rPr>
        <w:t>plus</w:t>
      </w:r>
      <w:r w:rsidR="00357FC8" w:rsidRPr="00161C46">
        <w:rPr>
          <w:rFonts w:cstheme="minorHAnsi"/>
        </w:rPr>
        <w:t>.</w:t>
      </w:r>
    </w:p>
    <w:p w:rsidR="00C3371C" w:rsidRPr="00161C46" w:rsidRDefault="00C3371C">
      <w:pPr>
        <w:rPr>
          <w:rFonts w:cstheme="minorHAnsi"/>
          <w:b/>
          <w:u w:val="single"/>
        </w:rPr>
      </w:pPr>
    </w:p>
    <w:p w:rsidR="005D78D1" w:rsidRDefault="005D78D1">
      <w:pPr>
        <w:rPr>
          <w:rFonts w:cstheme="minorHAnsi"/>
          <w:b/>
          <w:u w:val="single"/>
        </w:rPr>
      </w:pPr>
    </w:p>
    <w:p w:rsidR="0044288A" w:rsidRPr="00161C46" w:rsidRDefault="005D78D1">
      <w:pPr>
        <w:rPr>
          <w:rFonts w:cstheme="minorHAnsi"/>
          <w:b/>
          <w:u w:val="single"/>
        </w:rPr>
      </w:pPr>
      <w:r>
        <w:rPr>
          <w:rFonts w:cstheme="minorHAnsi"/>
        </w:rPr>
        <w:lastRenderedPageBreak/>
        <w:t>de recherche et à s’intégrer dans des équipes professionnelles</w:t>
      </w:r>
      <w:r w:rsidRPr="00161C46">
        <w:rPr>
          <w:rFonts w:cstheme="minorHAnsi"/>
        </w:rPr>
        <w:t>,</w:t>
      </w:r>
      <w:bookmarkStart w:id="0" w:name="_GoBack"/>
      <w:bookmarkEnd w:id="0"/>
      <w:r w:rsidR="0044288A" w:rsidRPr="00161C46">
        <w:rPr>
          <w:rFonts w:cstheme="minorHAnsi"/>
          <w:b/>
          <w:u w:val="single"/>
        </w:rPr>
        <w:t xml:space="preserve">Renseignements : </w:t>
      </w:r>
    </w:p>
    <w:p w:rsidR="0044288A" w:rsidRPr="00161C46" w:rsidRDefault="0044288A" w:rsidP="001D15E9">
      <w:pPr>
        <w:spacing w:after="0" w:line="240" w:lineRule="auto"/>
        <w:rPr>
          <w:rFonts w:cstheme="minorHAnsi"/>
        </w:rPr>
      </w:pPr>
      <w:r w:rsidRPr="00161C46">
        <w:rPr>
          <w:rFonts w:cstheme="minorHAnsi"/>
        </w:rPr>
        <w:t>Intitulé du poste : Ingénieur de recherche</w:t>
      </w:r>
    </w:p>
    <w:p w:rsidR="0044288A" w:rsidRPr="00161C46" w:rsidRDefault="00161C46" w:rsidP="001D15E9">
      <w:pPr>
        <w:spacing w:after="0" w:line="240" w:lineRule="auto"/>
        <w:rPr>
          <w:rFonts w:cstheme="minorHAnsi"/>
        </w:rPr>
      </w:pPr>
      <w:r>
        <w:rPr>
          <w:rFonts w:cstheme="minorHAnsi"/>
        </w:rPr>
        <w:t>Poste à temps plein, CDD de 18</w:t>
      </w:r>
      <w:r w:rsidR="0044288A" w:rsidRPr="00161C46">
        <w:rPr>
          <w:rFonts w:cstheme="minorHAnsi"/>
        </w:rPr>
        <w:t xml:space="preserve"> mois. </w:t>
      </w:r>
    </w:p>
    <w:p w:rsidR="0044288A" w:rsidRPr="00161C46" w:rsidRDefault="0044288A" w:rsidP="001D15E9">
      <w:pPr>
        <w:spacing w:after="0" w:line="240" w:lineRule="auto"/>
        <w:rPr>
          <w:rFonts w:cstheme="minorHAnsi"/>
        </w:rPr>
      </w:pPr>
      <w:r w:rsidRPr="00161C46">
        <w:rPr>
          <w:rFonts w:cstheme="minorHAnsi"/>
        </w:rPr>
        <w:t xml:space="preserve">Début du contrat : </w:t>
      </w:r>
      <w:r w:rsidR="00161C46">
        <w:rPr>
          <w:rFonts w:cstheme="minorHAnsi"/>
        </w:rPr>
        <w:t>avril 2020</w:t>
      </w:r>
      <w:r w:rsidRPr="00161C46">
        <w:rPr>
          <w:rFonts w:cstheme="minorHAnsi"/>
        </w:rPr>
        <w:t xml:space="preserve"> </w:t>
      </w:r>
    </w:p>
    <w:p w:rsidR="0044288A" w:rsidRPr="00161C46" w:rsidRDefault="0044288A" w:rsidP="001D15E9">
      <w:pPr>
        <w:autoSpaceDE w:val="0"/>
        <w:autoSpaceDN w:val="0"/>
        <w:adjustRightInd w:val="0"/>
        <w:spacing w:after="0" w:line="240" w:lineRule="auto"/>
        <w:jc w:val="both"/>
        <w:rPr>
          <w:rFonts w:cstheme="minorHAnsi"/>
        </w:rPr>
      </w:pPr>
      <w:r w:rsidRPr="00161C46">
        <w:rPr>
          <w:rFonts w:cstheme="minorHAnsi"/>
        </w:rPr>
        <w:t>Salaire net compris entre 1900 et 2200 euros par mois en fonction de l’expérience du/de la</w:t>
      </w:r>
      <w:r w:rsidR="001D15E9">
        <w:rPr>
          <w:rFonts w:cstheme="minorHAnsi"/>
        </w:rPr>
        <w:t xml:space="preserve"> </w:t>
      </w:r>
      <w:r w:rsidRPr="00161C46">
        <w:rPr>
          <w:rFonts w:cstheme="minorHAnsi"/>
        </w:rPr>
        <w:t>candidat.e (selo</w:t>
      </w:r>
      <w:r w:rsidR="00161C46">
        <w:rPr>
          <w:rFonts w:cstheme="minorHAnsi"/>
        </w:rPr>
        <w:t>n la grille salariale des ingénieurs de recherche</w:t>
      </w:r>
      <w:r w:rsidRPr="00161C46">
        <w:rPr>
          <w:rFonts w:cstheme="minorHAnsi"/>
        </w:rPr>
        <w:t>).</w:t>
      </w:r>
    </w:p>
    <w:p w:rsidR="0044288A" w:rsidRPr="00161C46" w:rsidRDefault="0044288A" w:rsidP="001D15E9">
      <w:pPr>
        <w:autoSpaceDE w:val="0"/>
        <w:autoSpaceDN w:val="0"/>
        <w:adjustRightInd w:val="0"/>
        <w:spacing w:after="0" w:line="240" w:lineRule="auto"/>
        <w:rPr>
          <w:rFonts w:cstheme="minorHAnsi"/>
        </w:rPr>
      </w:pPr>
      <w:r w:rsidRPr="00161C46">
        <w:rPr>
          <w:rFonts w:cstheme="minorHAnsi"/>
        </w:rPr>
        <w:t>Employeur : Ecole des Hautes Etudes en Santé Publique (EHESP)</w:t>
      </w:r>
    </w:p>
    <w:p w:rsidR="0044288A" w:rsidRPr="00161C46" w:rsidRDefault="0044288A" w:rsidP="001D15E9">
      <w:pPr>
        <w:autoSpaceDE w:val="0"/>
        <w:autoSpaceDN w:val="0"/>
        <w:adjustRightInd w:val="0"/>
        <w:spacing w:after="0" w:line="240" w:lineRule="auto"/>
        <w:jc w:val="both"/>
        <w:rPr>
          <w:rFonts w:cstheme="minorHAnsi"/>
        </w:rPr>
      </w:pPr>
      <w:r w:rsidRPr="00161C46">
        <w:rPr>
          <w:rFonts w:cstheme="minorHAnsi"/>
        </w:rPr>
        <w:t>Lieu de travail : EHESP, 15, avenue du Professeur-Léon-Bernard • CS 74312 • 35043 Rennes</w:t>
      </w:r>
    </w:p>
    <w:p w:rsidR="0044288A" w:rsidRPr="00161C46" w:rsidRDefault="0044288A" w:rsidP="001D15E9">
      <w:pPr>
        <w:autoSpaceDE w:val="0"/>
        <w:autoSpaceDN w:val="0"/>
        <w:adjustRightInd w:val="0"/>
        <w:spacing w:after="0" w:line="240" w:lineRule="auto"/>
        <w:rPr>
          <w:rFonts w:cstheme="minorHAnsi"/>
        </w:rPr>
      </w:pPr>
      <w:r w:rsidRPr="00161C46">
        <w:rPr>
          <w:rFonts w:cstheme="minorHAnsi"/>
        </w:rPr>
        <w:t>Cedex</w:t>
      </w:r>
      <w:r w:rsidR="001D15E9">
        <w:rPr>
          <w:rFonts w:cstheme="minorHAnsi"/>
        </w:rPr>
        <w:t xml:space="preserve"> (poste de travail et ordinateur mis à</w:t>
      </w:r>
      <w:r w:rsidR="00F0429E" w:rsidRPr="00161C46">
        <w:rPr>
          <w:rFonts w:cstheme="minorHAnsi"/>
        </w:rPr>
        <w:t xml:space="preserve"> disposition </w:t>
      </w:r>
      <w:r w:rsidRPr="00161C46">
        <w:rPr>
          <w:rFonts w:cstheme="minorHAnsi"/>
        </w:rPr>
        <w:t>pendant le temps du contrat</w:t>
      </w:r>
      <w:r w:rsidR="001D15E9">
        <w:rPr>
          <w:rFonts w:cstheme="minorHAnsi"/>
        </w:rPr>
        <w:t>)</w:t>
      </w:r>
      <w:r w:rsidRPr="00161C46">
        <w:rPr>
          <w:rFonts w:cstheme="minorHAnsi"/>
        </w:rPr>
        <w:t>.</w:t>
      </w:r>
    </w:p>
    <w:p w:rsidR="0044288A" w:rsidRPr="00161C46" w:rsidRDefault="001D15E9" w:rsidP="001D15E9">
      <w:pPr>
        <w:spacing w:after="0" w:line="240" w:lineRule="auto"/>
        <w:rPr>
          <w:rFonts w:cstheme="minorHAnsi"/>
        </w:rPr>
      </w:pPr>
      <w:r>
        <w:rPr>
          <w:rFonts w:cstheme="minorHAnsi"/>
        </w:rPr>
        <w:t xml:space="preserve"> </w:t>
      </w:r>
    </w:p>
    <w:p w:rsidR="0044288A" w:rsidRPr="00161C46" w:rsidRDefault="0044288A" w:rsidP="001D15E9">
      <w:pPr>
        <w:autoSpaceDE w:val="0"/>
        <w:autoSpaceDN w:val="0"/>
        <w:adjustRightInd w:val="0"/>
        <w:spacing w:after="0" w:line="240" w:lineRule="auto"/>
        <w:rPr>
          <w:rFonts w:cstheme="minorHAnsi"/>
          <w:b/>
          <w:u w:val="single"/>
        </w:rPr>
      </w:pPr>
      <w:r w:rsidRPr="00161C46">
        <w:rPr>
          <w:rFonts w:cstheme="minorHAnsi"/>
          <w:b/>
          <w:u w:val="single"/>
        </w:rPr>
        <w:t>Calendrier</w:t>
      </w:r>
    </w:p>
    <w:p w:rsidR="0044288A" w:rsidRPr="00161C46" w:rsidRDefault="0044288A" w:rsidP="001D15E9">
      <w:pPr>
        <w:autoSpaceDE w:val="0"/>
        <w:autoSpaceDN w:val="0"/>
        <w:adjustRightInd w:val="0"/>
        <w:spacing w:after="0" w:line="240" w:lineRule="auto"/>
        <w:jc w:val="both"/>
        <w:rPr>
          <w:rFonts w:cstheme="minorHAnsi"/>
        </w:rPr>
      </w:pPr>
      <w:r w:rsidRPr="00161C46">
        <w:rPr>
          <w:rFonts w:cstheme="minorHAnsi"/>
        </w:rPr>
        <w:t xml:space="preserve">Date limite d’envoi des candidatures (CV + lettre de motivation) : </w:t>
      </w:r>
      <w:r w:rsidR="00114450">
        <w:rPr>
          <w:rFonts w:cstheme="minorHAnsi"/>
        </w:rPr>
        <w:t>28</w:t>
      </w:r>
      <w:r w:rsidR="00161C46">
        <w:rPr>
          <w:rFonts w:cstheme="minorHAnsi"/>
        </w:rPr>
        <w:t xml:space="preserve"> février </w:t>
      </w:r>
      <w:r w:rsidRPr="00161C46">
        <w:rPr>
          <w:rFonts w:cstheme="minorHAnsi"/>
        </w:rPr>
        <w:t>2020.</w:t>
      </w:r>
    </w:p>
    <w:p w:rsidR="0044288A" w:rsidRPr="00161C46" w:rsidRDefault="0044288A" w:rsidP="001D15E9">
      <w:pPr>
        <w:autoSpaceDE w:val="0"/>
        <w:autoSpaceDN w:val="0"/>
        <w:adjustRightInd w:val="0"/>
        <w:spacing w:after="0" w:line="240" w:lineRule="auto"/>
        <w:jc w:val="both"/>
        <w:rPr>
          <w:rFonts w:cstheme="minorHAnsi"/>
        </w:rPr>
      </w:pPr>
      <w:r w:rsidRPr="00161C46">
        <w:rPr>
          <w:rFonts w:cstheme="minorHAnsi"/>
        </w:rPr>
        <w:t>Un entretien aura lieu avec les candidat.e.s retenu.e.s</w:t>
      </w:r>
      <w:r w:rsidR="00F0429E" w:rsidRPr="00161C46">
        <w:rPr>
          <w:rFonts w:cstheme="minorHAnsi"/>
        </w:rPr>
        <w:t xml:space="preserve">, </w:t>
      </w:r>
      <w:r w:rsidR="00114450">
        <w:rPr>
          <w:rFonts w:cstheme="minorHAnsi"/>
        </w:rPr>
        <w:t xml:space="preserve">en mars, </w:t>
      </w:r>
      <w:r w:rsidR="00F0429E" w:rsidRPr="00161C46">
        <w:rPr>
          <w:rFonts w:cstheme="minorHAnsi"/>
        </w:rPr>
        <w:t xml:space="preserve">possibilité d’entretien </w:t>
      </w:r>
      <w:r w:rsidRPr="00161C46">
        <w:rPr>
          <w:rFonts w:cstheme="minorHAnsi"/>
        </w:rPr>
        <w:t>par visio-confé</w:t>
      </w:r>
      <w:r w:rsidR="00114450">
        <w:rPr>
          <w:rFonts w:cstheme="minorHAnsi"/>
        </w:rPr>
        <w:t>rence, pour une prise de poste souhaitée début avril.</w:t>
      </w:r>
    </w:p>
    <w:p w:rsidR="0044288A" w:rsidRPr="00161C46" w:rsidRDefault="0044288A" w:rsidP="001D15E9">
      <w:pPr>
        <w:autoSpaceDE w:val="0"/>
        <w:autoSpaceDN w:val="0"/>
        <w:adjustRightInd w:val="0"/>
        <w:spacing w:after="0" w:line="240" w:lineRule="auto"/>
        <w:jc w:val="both"/>
        <w:rPr>
          <w:rFonts w:cstheme="minorHAnsi"/>
        </w:rPr>
      </w:pPr>
      <w:r w:rsidRPr="00161C46">
        <w:rPr>
          <w:rFonts w:cstheme="minorHAnsi"/>
        </w:rPr>
        <w:t xml:space="preserve">Candidatures à envoyer par e-mail : </w:t>
      </w:r>
      <w:hyperlink r:id="rId9" w:history="1">
        <w:r w:rsidR="00C3371C" w:rsidRPr="00161C46">
          <w:rPr>
            <w:rStyle w:val="Lienhypertexte"/>
            <w:rFonts w:cstheme="minorHAnsi"/>
          </w:rPr>
          <w:t>francois-xavier.schweyer@ehesp.fr</w:t>
        </w:r>
      </w:hyperlink>
      <w:r w:rsidR="00C3371C" w:rsidRPr="00161C46">
        <w:rPr>
          <w:rFonts w:cstheme="minorHAnsi"/>
        </w:rPr>
        <w:t xml:space="preserve"> </w:t>
      </w:r>
    </w:p>
    <w:p w:rsidR="004373CA" w:rsidRPr="00161C46" w:rsidRDefault="0044288A" w:rsidP="001D15E9">
      <w:pPr>
        <w:autoSpaceDE w:val="0"/>
        <w:autoSpaceDN w:val="0"/>
        <w:adjustRightInd w:val="0"/>
        <w:spacing w:after="0" w:line="240" w:lineRule="auto"/>
        <w:jc w:val="both"/>
        <w:rPr>
          <w:rFonts w:cstheme="minorHAnsi"/>
        </w:rPr>
      </w:pPr>
      <w:r w:rsidRPr="00161C46">
        <w:rPr>
          <w:rFonts w:cstheme="minorHAnsi"/>
        </w:rPr>
        <w:t>Renseignements sur le poste à la même adresse</w:t>
      </w:r>
      <w:r w:rsidR="00C3371C" w:rsidRPr="00161C46">
        <w:rPr>
          <w:rFonts w:cstheme="minorHAnsi"/>
        </w:rPr>
        <w:t xml:space="preserve">. </w:t>
      </w:r>
    </w:p>
    <w:sectPr w:rsidR="004373CA" w:rsidRPr="00161C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2E" w:rsidRDefault="009E792E" w:rsidP="00F0429E">
      <w:pPr>
        <w:spacing w:after="0" w:line="240" w:lineRule="auto"/>
      </w:pPr>
      <w:r>
        <w:separator/>
      </w:r>
    </w:p>
  </w:endnote>
  <w:endnote w:type="continuationSeparator" w:id="0">
    <w:p w:rsidR="009E792E" w:rsidRDefault="009E792E" w:rsidP="00F0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2E" w:rsidRDefault="009E792E" w:rsidP="00F0429E">
      <w:pPr>
        <w:spacing w:after="0" w:line="240" w:lineRule="auto"/>
      </w:pPr>
      <w:r>
        <w:separator/>
      </w:r>
    </w:p>
  </w:footnote>
  <w:footnote w:type="continuationSeparator" w:id="0">
    <w:p w:rsidR="009E792E" w:rsidRDefault="009E792E" w:rsidP="00F04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94A"/>
    <w:multiLevelType w:val="hybridMultilevel"/>
    <w:tmpl w:val="69869B82"/>
    <w:lvl w:ilvl="0" w:tplc="3E1C4A80">
      <w:start w:val="1"/>
      <w:numFmt w:val="bullet"/>
      <w:lvlText w:val="•"/>
      <w:lvlJc w:val="left"/>
      <w:pPr>
        <w:tabs>
          <w:tab w:val="num" w:pos="720"/>
        </w:tabs>
        <w:ind w:left="720" w:hanging="360"/>
      </w:pPr>
      <w:rPr>
        <w:rFonts w:ascii="Arial" w:hAnsi="Arial" w:hint="default"/>
      </w:rPr>
    </w:lvl>
    <w:lvl w:ilvl="1" w:tplc="89200936" w:tentative="1">
      <w:start w:val="1"/>
      <w:numFmt w:val="bullet"/>
      <w:lvlText w:val="•"/>
      <w:lvlJc w:val="left"/>
      <w:pPr>
        <w:tabs>
          <w:tab w:val="num" w:pos="1440"/>
        </w:tabs>
        <w:ind w:left="1440" w:hanging="360"/>
      </w:pPr>
      <w:rPr>
        <w:rFonts w:ascii="Arial" w:hAnsi="Arial" w:hint="default"/>
      </w:rPr>
    </w:lvl>
    <w:lvl w:ilvl="2" w:tplc="BA62E136" w:tentative="1">
      <w:start w:val="1"/>
      <w:numFmt w:val="bullet"/>
      <w:lvlText w:val="•"/>
      <w:lvlJc w:val="left"/>
      <w:pPr>
        <w:tabs>
          <w:tab w:val="num" w:pos="2160"/>
        </w:tabs>
        <w:ind w:left="2160" w:hanging="360"/>
      </w:pPr>
      <w:rPr>
        <w:rFonts w:ascii="Arial" w:hAnsi="Arial" w:hint="default"/>
      </w:rPr>
    </w:lvl>
    <w:lvl w:ilvl="3" w:tplc="73227AE2" w:tentative="1">
      <w:start w:val="1"/>
      <w:numFmt w:val="bullet"/>
      <w:lvlText w:val="•"/>
      <w:lvlJc w:val="left"/>
      <w:pPr>
        <w:tabs>
          <w:tab w:val="num" w:pos="2880"/>
        </w:tabs>
        <w:ind w:left="2880" w:hanging="360"/>
      </w:pPr>
      <w:rPr>
        <w:rFonts w:ascii="Arial" w:hAnsi="Arial" w:hint="default"/>
      </w:rPr>
    </w:lvl>
    <w:lvl w:ilvl="4" w:tplc="BEBA7D6C" w:tentative="1">
      <w:start w:val="1"/>
      <w:numFmt w:val="bullet"/>
      <w:lvlText w:val="•"/>
      <w:lvlJc w:val="left"/>
      <w:pPr>
        <w:tabs>
          <w:tab w:val="num" w:pos="3600"/>
        </w:tabs>
        <w:ind w:left="3600" w:hanging="360"/>
      </w:pPr>
      <w:rPr>
        <w:rFonts w:ascii="Arial" w:hAnsi="Arial" w:hint="default"/>
      </w:rPr>
    </w:lvl>
    <w:lvl w:ilvl="5" w:tplc="1DD0F7D2" w:tentative="1">
      <w:start w:val="1"/>
      <w:numFmt w:val="bullet"/>
      <w:lvlText w:val="•"/>
      <w:lvlJc w:val="left"/>
      <w:pPr>
        <w:tabs>
          <w:tab w:val="num" w:pos="4320"/>
        </w:tabs>
        <w:ind w:left="4320" w:hanging="360"/>
      </w:pPr>
      <w:rPr>
        <w:rFonts w:ascii="Arial" w:hAnsi="Arial" w:hint="default"/>
      </w:rPr>
    </w:lvl>
    <w:lvl w:ilvl="6" w:tplc="D422BCBC" w:tentative="1">
      <w:start w:val="1"/>
      <w:numFmt w:val="bullet"/>
      <w:lvlText w:val="•"/>
      <w:lvlJc w:val="left"/>
      <w:pPr>
        <w:tabs>
          <w:tab w:val="num" w:pos="5040"/>
        </w:tabs>
        <w:ind w:left="5040" w:hanging="360"/>
      </w:pPr>
      <w:rPr>
        <w:rFonts w:ascii="Arial" w:hAnsi="Arial" w:hint="default"/>
      </w:rPr>
    </w:lvl>
    <w:lvl w:ilvl="7" w:tplc="13E465CE" w:tentative="1">
      <w:start w:val="1"/>
      <w:numFmt w:val="bullet"/>
      <w:lvlText w:val="•"/>
      <w:lvlJc w:val="left"/>
      <w:pPr>
        <w:tabs>
          <w:tab w:val="num" w:pos="5760"/>
        </w:tabs>
        <w:ind w:left="5760" w:hanging="360"/>
      </w:pPr>
      <w:rPr>
        <w:rFonts w:ascii="Arial" w:hAnsi="Arial" w:hint="default"/>
      </w:rPr>
    </w:lvl>
    <w:lvl w:ilvl="8" w:tplc="F89C23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1002B2"/>
    <w:multiLevelType w:val="hybridMultilevel"/>
    <w:tmpl w:val="5D0627A6"/>
    <w:lvl w:ilvl="0" w:tplc="9B7209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222427"/>
    <w:multiLevelType w:val="hybridMultilevel"/>
    <w:tmpl w:val="62025210"/>
    <w:lvl w:ilvl="0" w:tplc="9B1AD2D0">
      <w:start w:val="1"/>
      <w:numFmt w:val="bullet"/>
      <w:lvlText w:val="•"/>
      <w:lvlJc w:val="left"/>
      <w:pPr>
        <w:tabs>
          <w:tab w:val="num" w:pos="720"/>
        </w:tabs>
        <w:ind w:left="720" w:hanging="360"/>
      </w:pPr>
      <w:rPr>
        <w:rFonts w:ascii="Arial" w:hAnsi="Arial" w:hint="default"/>
      </w:rPr>
    </w:lvl>
    <w:lvl w:ilvl="1" w:tplc="2D683322" w:tentative="1">
      <w:start w:val="1"/>
      <w:numFmt w:val="bullet"/>
      <w:lvlText w:val="•"/>
      <w:lvlJc w:val="left"/>
      <w:pPr>
        <w:tabs>
          <w:tab w:val="num" w:pos="1440"/>
        </w:tabs>
        <w:ind w:left="1440" w:hanging="360"/>
      </w:pPr>
      <w:rPr>
        <w:rFonts w:ascii="Arial" w:hAnsi="Arial" w:hint="default"/>
      </w:rPr>
    </w:lvl>
    <w:lvl w:ilvl="2" w:tplc="F70E582A" w:tentative="1">
      <w:start w:val="1"/>
      <w:numFmt w:val="bullet"/>
      <w:lvlText w:val="•"/>
      <w:lvlJc w:val="left"/>
      <w:pPr>
        <w:tabs>
          <w:tab w:val="num" w:pos="2160"/>
        </w:tabs>
        <w:ind w:left="2160" w:hanging="360"/>
      </w:pPr>
      <w:rPr>
        <w:rFonts w:ascii="Arial" w:hAnsi="Arial" w:hint="default"/>
      </w:rPr>
    </w:lvl>
    <w:lvl w:ilvl="3" w:tplc="BAC815B8" w:tentative="1">
      <w:start w:val="1"/>
      <w:numFmt w:val="bullet"/>
      <w:lvlText w:val="•"/>
      <w:lvlJc w:val="left"/>
      <w:pPr>
        <w:tabs>
          <w:tab w:val="num" w:pos="2880"/>
        </w:tabs>
        <w:ind w:left="2880" w:hanging="360"/>
      </w:pPr>
      <w:rPr>
        <w:rFonts w:ascii="Arial" w:hAnsi="Arial" w:hint="default"/>
      </w:rPr>
    </w:lvl>
    <w:lvl w:ilvl="4" w:tplc="7A94E8D8" w:tentative="1">
      <w:start w:val="1"/>
      <w:numFmt w:val="bullet"/>
      <w:lvlText w:val="•"/>
      <w:lvlJc w:val="left"/>
      <w:pPr>
        <w:tabs>
          <w:tab w:val="num" w:pos="3600"/>
        </w:tabs>
        <w:ind w:left="3600" w:hanging="360"/>
      </w:pPr>
      <w:rPr>
        <w:rFonts w:ascii="Arial" w:hAnsi="Arial" w:hint="default"/>
      </w:rPr>
    </w:lvl>
    <w:lvl w:ilvl="5" w:tplc="552ABB00" w:tentative="1">
      <w:start w:val="1"/>
      <w:numFmt w:val="bullet"/>
      <w:lvlText w:val="•"/>
      <w:lvlJc w:val="left"/>
      <w:pPr>
        <w:tabs>
          <w:tab w:val="num" w:pos="4320"/>
        </w:tabs>
        <w:ind w:left="4320" w:hanging="360"/>
      </w:pPr>
      <w:rPr>
        <w:rFonts w:ascii="Arial" w:hAnsi="Arial" w:hint="default"/>
      </w:rPr>
    </w:lvl>
    <w:lvl w:ilvl="6" w:tplc="A41691DC" w:tentative="1">
      <w:start w:val="1"/>
      <w:numFmt w:val="bullet"/>
      <w:lvlText w:val="•"/>
      <w:lvlJc w:val="left"/>
      <w:pPr>
        <w:tabs>
          <w:tab w:val="num" w:pos="5040"/>
        </w:tabs>
        <w:ind w:left="5040" w:hanging="360"/>
      </w:pPr>
      <w:rPr>
        <w:rFonts w:ascii="Arial" w:hAnsi="Arial" w:hint="default"/>
      </w:rPr>
    </w:lvl>
    <w:lvl w:ilvl="7" w:tplc="31640EF0" w:tentative="1">
      <w:start w:val="1"/>
      <w:numFmt w:val="bullet"/>
      <w:lvlText w:val="•"/>
      <w:lvlJc w:val="left"/>
      <w:pPr>
        <w:tabs>
          <w:tab w:val="num" w:pos="5760"/>
        </w:tabs>
        <w:ind w:left="5760" w:hanging="360"/>
      </w:pPr>
      <w:rPr>
        <w:rFonts w:ascii="Arial" w:hAnsi="Arial" w:hint="default"/>
      </w:rPr>
    </w:lvl>
    <w:lvl w:ilvl="8" w:tplc="7DA6B50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A5"/>
    <w:rsid w:val="00114450"/>
    <w:rsid w:val="00145291"/>
    <w:rsid w:val="00161C46"/>
    <w:rsid w:val="001A24DF"/>
    <w:rsid w:val="001D15E9"/>
    <w:rsid w:val="001D5C88"/>
    <w:rsid w:val="00220E0B"/>
    <w:rsid w:val="003069A9"/>
    <w:rsid w:val="003374CB"/>
    <w:rsid w:val="00357FC8"/>
    <w:rsid w:val="004373CA"/>
    <w:rsid w:val="0044288A"/>
    <w:rsid w:val="00486942"/>
    <w:rsid w:val="00512756"/>
    <w:rsid w:val="005D78D1"/>
    <w:rsid w:val="005F4FFE"/>
    <w:rsid w:val="00612BD4"/>
    <w:rsid w:val="0063409C"/>
    <w:rsid w:val="007B3FC0"/>
    <w:rsid w:val="00800760"/>
    <w:rsid w:val="008C7CC4"/>
    <w:rsid w:val="00921558"/>
    <w:rsid w:val="009568D1"/>
    <w:rsid w:val="009B071B"/>
    <w:rsid w:val="009E792E"/>
    <w:rsid w:val="00AE6BA4"/>
    <w:rsid w:val="00BA5CA5"/>
    <w:rsid w:val="00C20CDD"/>
    <w:rsid w:val="00C3371C"/>
    <w:rsid w:val="00D57503"/>
    <w:rsid w:val="00E1758C"/>
    <w:rsid w:val="00E61B8F"/>
    <w:rsid w:val="00F0429E"/>
    <w:rsid w:val="00F11136"/>
    <w:rsid w:val="00F74C14"/>
    <w:rsid w:val="00F81907"/>
    <w:rsid w:val="00FC1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8B359"/>
  <w15:chartTrackingRefBased/>
  <w15:docId w15:val="{0AC54C74-54B4-49ED-8DF7-8B2C4049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FC8"/>
    <w:pPr>
      <w:ind w:left="720"/>
      <w:contextualSpacing/>
    </w:pPr>
  </w:style>
  <w:style w:type="character" w:styleId="Lienhypertexte">
    <w:name w:val="Hyperlink"/>
    <w:basedOn w:val="Policepardfaut"/>
    <w:uiPriority w:val="99"/>
    <w:unhideWhenUsed/>
    <w:rsid w:val="00C3371C"/>
    <w:rPr>
      <w:color w:val="0563C1" w:themeColor="hyperlink"/>
      <w:u w:val="single"/>
    </w:rPr>
  </w:style>
  <w:style w:type="paragraph" w:styleId="En-tte">
    <w:name w:val="header"/>
    <w:basedOn w:val="Normal"/>
    <w:link w:val="En-tteCar"/>
    <w:uiPriority w:val="99"/>
    <w:unhideWhenUsed/>
    <w:rsid w:val="00F0429E"/>
    <w:pPr>
      <w:tabs>
        <w:tab w:val="center" w:pos="4536"/>
        <w:tab w:val="right" w:pos="9072"/>
      </w:tabs>
      <w:spacing w:after="0" w:line="240" w:lineRule="auto"/>
    </w:pPr>
  </w:style>
  <w:style w:type="character" w:customStyle="1" w:styleId="En-tteCar">
    <w:name w:val="En-tête Car"/>
    <w:basedOn w:val="Policepardfaut"/>
    <w:link w:val="En-tte"/>
    <w:uiPriority w:val="99"/>
    <w:rsid w:val="00F0429E"/>
  </w:style>
  <w:style w:type="paragraph" w:styleId="Pieddepage">
    <w:name w:val="footer"/>
    <w:basedOn w:val="Normal"/>
    <w:link w:val="PieddepageCar"/>
    <w:uiPriority w:val="99"/>
    <w:unhideWhenUsed/>
    <w:rsid w:val="00F042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29E"/>
  </w:style>
  <w:style w:type="character" w:styleId="Marquedecommentaire">
    <w:name w:val="annotation reference"/>
    <w:basedOn w:val="Policepardfaut"/>
    <w:uiPriority w:val="99"/>
    <w:semiHidden/>
    <w:unhideWhenUsed/>
    <w:rsid w:val="00114450"/>
    <w:rPr>
      <w:sz w:val="16"/>
      <w:szCs w:val="16"/>
    </w:rPr>
  </w:style>
  <w:style w:type="paragraph" w:styleId="Commentaire">
    <w:name w:val="annotation text"/>
    <w:basedOn w:val="Normal"/>
    <w:link w:val="CommentaireCar"/>
    <w:uiPriority w:val="99"/>
    <w:semiHidden/>
    <w:unhideWhenUsed/>
    <w:rsid w:val="00114450"/>
    <w:pPr>
      <w:spacing w:line="240" w:lineRule="auto"/>
    </w:pPr>
    <w:rPr>
      <w:sz w:val="20"/>
      <w:szCs w:val="20"/>
    </w:rPr>
  </w:style>
  <w:style w:type="character" w:customStyle="1" w:styleId="CommentaireCar">
    <w:name w:val="Commentaire Car"/>
    <w:basedOn w:val="Policepardfaut"/>
    <w:link w:val="Commentaire"/>
    <w:uiPriority w:val="99"/>
    <w:semiHidden/>
    <w:rsid w:val="00114450"/>
    <w:rPr>
      <w:sz w:val="20"/>
      <w:szCs w:val="20"/>
    </w:rPr>
  </w:style>
  <w:style w:type="paragraph" w:styleId="Textedebulles">
    <w:name w:val="Balloon Text"/>
    <w:basedOn w:val="Normal"/>
    <w:link w:val="TextedebullesCar"/>
    <w:uiPriority w:val="99"/>
    <w:semiHidden/>
    <w:unhideWhenUsed/>
    <w:rsid w:val="001144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4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40162">
      <w:bodyDiv w:val="1"/>
      <w:marLeft w:val="0"/>
      <w:marRight w:val="0"/>
      <w:marTop w:val="0"/>
      <w:marBottom w:val="0"/>
      <w:divBdr>
        <w:top w:val="none" w:sz="0" w:space="0" w:color="auto"/>
        <w:left w:val="none" w:sz="0" w:space="0" w:color="auto"/>
        <w:bottom w:val="none" w:sz="0" w:space="0" w:color="auto"/>
        <w:right w:val="none" w:sz="0" w:space="0" w:color="auto"/>
      </w:divBdr>
      <w:divsChild>
        <w:div w:id="282003691">
          <w:marLeft w:val="360"/>
          <w:marRight w:val="0"/>
          <w:marTop w:val="200"/>
          <w:marBottom w:val="0"/>
          <w:divBdr>
            <w:top w:val="none" w:sz="0" w:space="0" w:color="auto"/>
            <w:left w:val="none" w:sz="0" w:space="0" w:color="auto"/>
            <w:bottom w:val="none" w:sz="0" w:space="0" w:color="auto"/>
            <w:right w:val="none" w:sz="0" w:space="0" w:color="auto"/>
          </w:divBdr>
        </w:div>
        <w:div w:id="821384002">
          <w:marLeft w:val="360"/>
          <w:marRight w:val="0"/>
          <w:marTop w:val="200"/>
          <w:marBottom w:val="0"/>
          <w:divBdr>
            <w:top w:val="none" w:sz="0" w:space="0" w:color="auto"/>
            <w:left w:val="none" w:sz="0" w:space="0" w:color="auto"/>
            <w:bottom w:val="none" w:sz="0" w:space="0" w:color="auto"/>
            <w:right w:val="none" w:sz="0" w:space="0" w:color="auto"/>
          </w:divBdr>
        </w:div>
        <w:div w:id="242686783">
          <w:marLeft w:val="360"/>
          <w:marRight w:val="0"/>
          <w:marTop w:val="200"/>
          <w:marBottom w:val="0"/>
          <w:divBdr>
            <w:top w:val="none" w:sz="0" w:space="0" w:color="auto"/>
            <w:left w:val="none" w:sz="0" w:space="0" w:color="auto"/>
            <w:bottom w:val="none" w:sz="0" w:space="0" w:color="auto"/>
            <w:right w:val="none" w:sz="0" w:space="0" w:color="auto"/>
          </w:divBdr>
        </w:div>
        <w:div w:id="1994262389">
          <w:marLeft w:val="360"/>
          <w:marRight w:val="0"/>
          <w:marTop w:val="200"/>
          <w:marBottom w:val="0"/>
          <w:divBdr>
            <w:top w:val="none" w:sz="0" w:space="0" w:color="auto"/>
            <w:left w:val="none" w:sz="0" w:space="0" w:color="auto"/>
            <w:bottom w:val="none" w:sz="0" w:space="0" w:color="auto"/>
            <w:right w:val="none" w:sz="0" w:space="0" w:color="auto"/>
          </w:divBdr>
        </w:div>
        <w:div w:id="1635942336">
          <w:marLeft w:val="360"/>
          <w:marRight w:val="0"/>
          <w:marTop w:val="200"/>
          <w:marBottom w:val="0"/>
          <w:divBdr>
            <w:top w:val="none" w:sz="0" w:space="0" w:color="auto"/>
            <w:left w:val="none" w:sz="0" w:space="0" w:color="auto"/>
            <w:bottom w:val="none" w:sz="0" w:space="0" w:color="auto"/>
            <w:right w:val="none" w:sz="0" w:space="0" w:color="auto"/>
          </w:divBdr>
        </w:div>
      </w:divsChild>
    </w:div>
    <w:div w:id="1248073037">
      <w:bodyDiv w:val="1"/>
      <w:marLeft w:val="0"/>
      <w:marRight w:val="0"/>
      <w:marTop w:val="0"/>
      <w:marBottom w:val="0"/>
      <w:divBdr>
        <w:top w:val="none" w:sz="0" w:space="0" w:color="auto"/>
        <w:left w:val="none" w:sz="0" w:space="0" w:color="auto"/>
        <w:bottom w:val="none" w:sz="0" w:space="0" w:color="auto"/>
        <w:right w:val="none" w:sz="0" w:space="0" w:color="auto"/>
      </w:divBdr>
      <w:divsChild>
        <w:div w:id="249891952">
          <w:marLeft w:val="360"/>
          <w:marRight w:val="0"/>
          <w:marTop w:val="200"/>
          <w:marBottom w:val="0"/>
          <w:divBdr>
            <w:top w:val="none" w:sz="0" w:space="0" w:color="auto"/>
            <w:left w:val="none" w:sz="0" w:space="0" w:color="auto"/>
            <w:bottom w:val="none" w:sz="0" w:space="0" w:color="auto"/>
            <w:right w:val="none" w:sz="0" w:space="0" w:color="auto"/>
          </w:divBdr>
        </w:div>
        <w:div w:id="999621823">
          <w:marLeft w:val="360"/>
          <w:marRight w:val="0"/>
          <w:marTop w:val="200"/>
          <w:marBottom w:val="0"/>
          <w:divBdr>
            <w:top w:val="none" w:sz="0" w:space="0" w:color="auto"/>
            <w:left w:val="none" w:sz="0" w:space="0" w:color="auto"/>
            <w:bottom w:val="none" w:sz="0" w:space="0" w:color="auto"/>
            <w:right w:val="none" w:sz="0" w:space="0" w:color="auto"/>
          </w:divBdr>
        </w:div>
        <w:div w:id="1544518350">
          <w:marLeft w:val="360"/>
          <w:marRight w:val="0"/>
          <w:marTop w:val="200"/>
          <w:marBottom w:val="0"/>
          <w:divBdr>
            <w:top w:val="none" w:sz="0" w:space="0" w:color="auto"/>
            <w:left w:val="none" w:sz="0" w:space="0" w:color="auto"/>
            <w:bottom w:val="none" w:sz="0" w:space="0" w:color="auto"/>
            <w:right w:val="none" w:sz="0" w:space="0" w:color="auto"/>
          </w:divBdr>
        </w:div>
      </w:divsChild>
    </w:div>
    <w:div w:id="17199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cois-xavier.schweyer@ehes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6184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Weber</dc:creator>
  <cp:keywords/>
  <dc:description/>
  <cp:lastModifiedBy>Schweyer, François-Xavier</cp:lastModifiedBy>
  <cp:revision>2</cp:revision>
  <dcterms:created xsi:type="dcterms:W3CDTF">2020-02-04T17:08:00Z</dcterms:created>
  <dcterms:modified xsi:type="dcterms:W3CDTF">2020-02-04T17:08:00Z</dcterms:modified>
</cp:coreProperties>
</file>